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B6" w:rsidRPr="00D808B6" w:rsidRDefault="00D808B6" w:rsidP="00D808B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C1E9B">
        <w:rPr>
          <w:rFonts w:ascii="Times New Roman" w:hAnsi="Times New Roman"/>
          <w:b/>
          <w:sz w:val="20"/>
          <w:szCs w:val="20"/>
        </w:rPr>
        <w:t>Исполнение бюджетных ассигнований областного бюджета по разделам и подразделам классификации расходов бюджетов Рос</w:t>
      </w:r>
      <w:r>
        <w:rPr>
          <w:rFonts w:ascii="Times New Roman" w:hAnsi="Times New Roman"/>
          <w:b/>
          <w:sz w:val="20"/>
          <w:szCs w:val="20"/>
        </w:rPr>
        <w:t>сийской Федерации за 1 квартал 2020</w:t>
      </w:r>
      <w:r w:rsidRPr="00DC1E9B">
        <w:rPr>
          <w:rFonts w:ascii="Times New Roman" w:hAnsi="Times New Roman"/>
          <w:b/>
          <w:sz w:val="20"/>
          <w:szCs w:val="20"/>
        </w:rPr>
        <w:t xml:space="preserve"> года</w:t>
      </w:r>
      <w:bookmarkStart w:id="0" w:name="_GoBack"/>
      <w:bookmarkEnd w:id="0"/>
    </w:p>
    <w:tbl>
      <w:tblPr>
        <w:tblW w:w="10316" w:type="dxa"/>
        <w:tblInd w:w="-856" w:type="dxa"/>
        <w:tblLook w:val="04A0" w:firstRow="1" w:lastRow="0" w:firstColumn="1" w:lastColumn="0" w:noHBand="0" w:noVBand="1"/>
      </w:tblPr>
      <w:tblGrid>
        <w:gridCol w:w="4310"/>
        <w:gridCol w:w="420"/>
        <w:gridCol w:w="436"/>
        <w:gridCol w:w="1716"/>
        <w:gridCol w:w="1717"/>
        <w:gridCol w:w="1717"/>
      </w:tblGrid>
      <w:tr w:rsidR="00D808B6" w:rsidRPr="002803C1" w:rsidTr="00CA114B">
        <w:trPr>
          <w:trHeight w:val="255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Кассовое исполнение 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42 367 667,1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9 418 024,2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  <w:tr w:rsidR="00D808B6" w:rsidRPr="002803C1" w:rsidTr="00CA114B">
        <w:trPr>
          <w:trHeight w:val="252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2 152 073,0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355 878,8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D808B6" w:rsidRPr="002803C1" w:rsidTr="00CA114B">
        <w:trPr>
          <w:trHeight w:val="42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7 727,1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D808B6" w:rsidRPr="002803C1" w:rsidTr="00CA114B">
        <w:trPr>
          <w:trHeight w:val="731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182 237,0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25 383,3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</w:t>
            </w:r>
          </w:p>
        </w:tc>
      </w:tr>
      <w:tr w:rsidR="00D808B6" w:rsidRPr="002803C1" w:rsidTr="00CA114B">
        <w:trPr>
          <w:trHeight w:val="543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408 690,7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78 677,6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76 389,8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12 672,2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D808B6" w:rsidRPr="002803C1" w:rsidTr="00CA114B">
        <w:trPr>
          <w:trHeight w:val="569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174 364,5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34 115,5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</w:tr>
      <w:tr w:rsidR="00D808B6" w:rsidRPr="002803C1" w:rsidTr="00CA114B">
        <w:trPr>
          <w:trHeight w:val="224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106 584,0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5 187,3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1 155 379,9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198 877,7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</w:tr>
      <w:tr w:rsidR="00D808B6" w:rsidRPr="002803C1" w:rsidTr="00CA114B">
        <w:trPr>
          <w:trHeight w:val="319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821 296,2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159 062,7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D808B6" w:rsidRPr="002803C1" w:rsidTr="00CA114B">
        <w:trPr>
          <w:trHeight w:val="507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10 096,4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1 704,4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806 459,8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156 300,5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Миграционная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1 057,8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22,3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4 095 970,9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699 269,9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183 230,7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32 078,2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45 790,5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6 671,3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422 149,5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117 239,3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411 066,3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446 022,8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66 315,1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627 566,7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145 539,0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1 202 436,3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175 991,4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D808B6" w:rsidRPr="002803C1" w:rsidTr="00CA114B">
        <w:trPr>
          <w:trHeight w:val="109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757 708,1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155 435,6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D808B6" w:rsidRPr="002803C1" w:rsidTr="00CA114B">
        <w:trPr>
          <w:trHeight w:val="312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7 640 981,4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1 660 047,4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330 980,1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211 821,9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6 991 797,6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1 416 981,8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145 726,4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4 281,7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D808B6" w:rsidRPr="002803C1" w:rsidTr="00CA114B">
        <w:trPr>
          <w:trHeight w:val="480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172 477,3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26 962,0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93 413,1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11 816,8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D808B6" w:rsidRPr="002803C1" w:rsidTr="00CA114B">
        <w:trPr>
          <w:trHeight w:val="480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808B6" w:rsidRPr="002803C1" w:rsidTr="00CA114B">
        <w:trPr>
          <w:trHeight w:val="297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93 364,8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11 816,8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7 917 656,0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2 192 770,7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1 819 437,1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556 376,5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3 791 967,6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1 082 850,9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163 558,5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82 067,1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1 081 519,2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299 489,8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</w:t>
            </w:r>
          </w:p>
        </w:tc>
      </w:tr>
      <w:tr w:rsidR="00D808B6" w:rsidRPr="002803C1" w:rsidTr="00CA114B">
        <w:trPr>
          <w:trHeight w:val="399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65 368,4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21 720,0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582 037,1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55 253,5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413 768,1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95 013,0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1 067 254,7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210 274,9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19,7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807 324,1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169 068,4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D808B6" w:rsidRPr="002803C1" w:rsidTr="00CA114B">
        <w:trPr>
          <w:trHeight w:val="172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259 930,6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41 206,5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6 221 073,3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1 621 886,6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Стационарная медицинская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1 491 987,0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339 654,1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413 092,3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85 222,3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</w:tr>
      <w:tr w:rsidR="00D808B6" w:rsidRPr="002803C1" w:rsidTr="00CA114B">
        <w:trPr>
          <w:trHeight w:val="314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51 653,2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9 568,0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338 763,4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40 739,7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Санаторно-оздоровительная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150 035,9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34 929,7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D808B6" w:rsidRPr="002803C1" w:rsidTr="00CA114B">
        <w:trPr>
          <w:trHeight w:val="426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100 775,0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22 561,0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D808B6" w:rsidRPr="002803C1" w:rsidTr="00CA114B">
        <w:trPr>
          <w:trHeight w:val="276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3 674 766,5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1 089 211,9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5 835 258,8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1 173 324,2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372 788,4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93 965,3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1 266 009,7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270 344,7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2 277 136,4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512 202,5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1 476 481,6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232 380,2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D808B6" w:rsidRPr="002803C1" w:rsidTr="00CA114B">
        <w:trPr>
          <w:trHeight w:val="369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442 842,7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64 431,5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2 249 593,8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373 555,7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1 997 446,8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317 714,5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119 689,8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27 006,2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D808B6" w:rsidRPr="002803C1" w:rsidTr="00CA114B">
        <w:trPr>
          <w:trHeight w:val="202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132 457,2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28 835,1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</w:tr>
      <w:tr w:rsidR="00D808B6" w:rsidRPr="002803C1" w:rsidTr="00CA114B">
        <w:trPr>
          <w:trHeight w:val="26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196 870,8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27 972,8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176 870,8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7 972,8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D808B6" w:rsidRPr="002803C1" w:rsidTr="00CA114B">
        <w:trPr>
          <w:trHeight w:val="297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808B6" w:rsidRPr="002803C1" w:rsidTr="00CA114B">
        <w:trPr>
          <w:trHeight w:val="403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847 005,9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146 402,2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D808B6" w:rsidRPr="002803C1" w:rsidTr="00CA114B">
        <w:trPr>
          <w:trHeight w:val="39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847 005,9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146 402,2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D808B6" w:rsidRPr="002803C1" w:rsidTr="00CA114B">
        <w:trPr>
          <w:trHeight w:val="590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3 229 219,2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785 761,3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D808B6" w:rsidRPr="002803C1" w:rsidTr="00CA114B">
        <w:trPr>
          <w:trHeight w:val="553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2 767 500,0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642 068,6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</w:tr>
      <w:tr w:rsidR="00D808B6" w:rsidRPr="002803C1" w:rsidTr="00CA114B">
        <w:trPr>
          <w:trHeight w:val="255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119 928,3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</w:t>
            </w:r>
          </w:p>
        </w:tc>
      </w:tr>
      <w:tr w:rsidR="00D808B6" w:rsidRPr="002803C1" w:rsidTr="00CA114B">
        <w:trPr>
          <w:trHeight w:val="480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23 764,4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8B6" w:rsidRPr="002803C1" w:rsidRDefault="00D808B6" w:rsidP="00CA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3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202,8</w:t>
            </w:r>
          </w:p>
        </w:tc>
      </w:tr>
    </w:tbl>
    <w:p w:rsidR="00D808B6" w:rsidRDefault="00D808B6"/>
    <w:sectPr w:rsidR="00D8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B6"/>
    <w:rsid w:val="00D808B6"/>
    <w:rsid w:val="00F2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0A317-2A64-4514-9492-DE04340D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2020-05-28T06:28:00Z</dcterms:created>
  <dcterms:modified xsi:type="dcterms:W3CDTF">2020-05-28T06:30:00Z</dcterms:modified>
</cp:coreProperties>
</file>