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DEE" w:rsidRPr="008C654A" w:rsidRDefault="007E6DEE" w:rsidP="007E6DEE">
      <w:pPr>
        <w:widowControl w:val="0"/>
        <w:tabs>
          <w:tab w:val="left" w:pos="5387"/>
          <w:tab w:val="left" w:pos="6237"/>
          <w:tab w:val="left" w:pos="6521"/>
        </w:tabs>
        <w:spacing w:after="0"/>
        <w:jc w:val="center"/>
        <w:rPr>
          <w:rFonts w:ascii="Times New Roman" w:hAnsi="Times New Roman"/>
          <w:b/>
          <w:bCs/>
          <w:sz w:val="18"/>
          <w:szCs w:val="18"/>
        </w:rPr>
      </w:pPr>
      <w:r w:rsidRPr="008C654A">
        <w:rPr>
          <w:rFonts w:ascii="Times New Roman" w:hAnsi="Times New Roman"/>
          <w:b/>
          <w:bCs/>
          <w:sz w:val="18"/>
          <w:szCs w:val="18"/>
        </w:rPr>
        <w:t>Отчет об использовании ассигнований резервного фонда Магаданской области</w:t>
      </w:r>
    </w:p>
    <w:p w:rsidR="007E6DEE" w:rsidRPr="008C654A" w:rsidRDefault="007E6DEE" w:rsidP="007E6DEE">
      <w:pPr>
        <w:widowControl w:val="0"/>
        <w:tabs>
          <w:tab w:val="left" w:pos="5387"/>
          <w:tab w:val="left" w:pos="6237"/>
          <w:tab w:val="left" w:pos="6521"/>
        </w:tabs>
        <w:spacing w:after="0"/>
        <w:jc w:val="center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за 1 квартал 2020</w:t>
      </w:r>
      <w:r w:rsidRPr="008C654A">
        <w:rPr>
          <w:rFonts w:ascii="Times New Roman" w:hAnsi="Times New Roman"/>
          <w:b/>
          <w:bCs/>
          <w:sz w:val="18"/>
          <w:szCs w:val="18"/>
        </w:rPr>
        <w:t xml:space="preserve"> года</w:t>
      </w:r>
    </w:p>
    <w:p w:rsidR="007E6DEE" w:rsidRPr="008C654A" w:rsidRDefault="007E6DEE" w:rsidP="007E6DEE">
      <w:pPr>
        <w:widowControl w:val="0"/>
        <w:tabs>
          <w:tab w:val="left" w:pos="5387"/>
          <w:tab w:val="left" w:pos="8160"/>
        </w:tabs>
        <w:spacing w:after="0"/>
        <w:rPr>
          <w:rFonts w:ascii="Times New Roman" w:hAnsi="Times New Roman"/>
          <w:bCs/>
          <w:sz w:val="18"/>
          <w:szCs w:val="18"/>
        </w:rPr>
      </w:pPr>
      <w:r w:rsidRPr="008C654A">
        <w:rPr>
          <w:rFonts w:ascii="Times New Roman" w:hAnsi="Times New Roman"/>
          <w:bCs/>
          <w:sz w:val="18"/>
          <w:szCs w:val="18"/>
        </w:rPr>
        <w:tab/>
      </w:r>
      <w:r w:rsidRPr="008C654A">
        <w:rPr>
          <w:rFonts w:ascii="Times New Roman" w:hAnsi="Times New Roman"/>
          <w:bCs/>
          <w:sz w:val="18"/>
          <w:szCs w:val="18"/>
        </w:rPr>
        <w:tab/>
        <w:t xml:space="preserve">           </w:t>
      </w:r>
      <w:proofErr w:type="spellStart"/>
      <w:r w:rsidRPr="008C654A">
        <w:rPr>
          <w:rFonts w:ascii="Times New Roman" w:hAnsi="Times New Roman"/>
          <w:bCs/>
          <w:sz w:val="18"/>
          <w:szCs w:val="18"/>
        </w:rPr>
        <w:t>тыс.руб</w:t>
      </w:r>
      <w:proofErr w:type="spellEnd"/>
      <w:r w:rsidRPr="008C654A">
        <w:rPr>
          <w:rFonts w:ascii="Times New Roman" w:hAnsi="Times New Roman"/>
          <w:bCs/>
          <w:sz w:val="18"/>
          <w:szCs w:val="18"/>
        </w:rPr>
        <w:t>.</w:t>
      </w:r>
    </w:p>
    <w:tbl>
      <w:tblPr>
        <w:tblW w:w="1032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65"/>
        <w:gridCol w:w="547"/>
        <w:gridCol w:w="547"/>
        <w:gridCol w:w="547"/>
        <w:gridCol w:w="1501"/>
        <w:gridCol w:w="567"/>
        <w:gridCol w:w="1701"/>
        <w:gridCol w:w="1161"/>
        <w:gridCol w:w="1284"/>
      </w:tblGrid>
      <w:tr w:rsidR="007E6DEE" w:rsidRPr="008C654A" w:rsidTr="008A30BF">
        <w:trPr>
          <w:trHeight w:val="491"/>
        </w:trPr>
        <w:tc>
          <w:tcPr>
            <w:tcW w:w="2465" w:type="dxa"/>
            <w:shd w:val="clear" w:color="auto" w:fill="auto"/>
            <w:vAlign w:val="center"/>
            <w:hideMark/>
          </w:tcPr>
          <w:p w:rsidR="007E6DEE" w:rsidRPr="008C654A" w:rsidRDefault="007E6DEE" w:rsidP="008A30BF">
            <w:pPr>
              <w:widowControl w:val="0"/>
              <w:tabs>
                <w:tab w:val="left" w:pos="5387"/>
                <w:tab w:val="left" w:pos="6237"/>
                <w:tab w:val="left" w:pos="6521"/>
              </w:tabs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8C654A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7E6DEE" w:rsidRPr="008C654A" w:rsidRDefault="007E6DEE" w:rsidP="008A30BF">
            <w:pPr>
              <w:widowControl w:val="0"/>
              <w:tabs>
                <w:tab w:val="left" w:pos="5387"/>
                <w:tab w:val="left" w:pos="6237"/>
                <w:tab w:val="left" w:pos="6521"/>
              </w:tabs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8C654A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ГР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7E6DEE" w:rsidRPr="008C654A" w:rsidRDefault="007E6DEE" w:rsidP="008A30BF">
            <w:pPr>
              <w:widowControl w:val="0"/>
              <w:tabs>
                <w:tab w:val="left" w:pos="5387"/>
                <w:tab w:val="left" w:pos="6237"/>
                <w:tab w:val="left" w:pos="6521"/>
              </w:tabs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8C654A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7E6DEE" w:rsidRPr="008C654A" w:rsidRDefault="007E6DEE" w:rsidP="008A30BF">
            <w:pPr>
              <w:widowControl w:val="0"/>
              <w:tabs>
                <w:tab w:val="left" w:pos="5387"/>
                <w:tab w:val="left" w:pos="6237"/>
                <w:tab w:val="left" w:pos="6521"/>
              </w:tabs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8C654A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Пр</w:t>
            </w:r>
            <w:proofErr w:type="spellEnd"/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7E6DEE" w:rsidRPr="008C654A" w:rsidRDefault="007E6DEE" w:rsidP="008A30BF">
            <w:pPr>
              <w:widowControl w:val="0"/>
              <w:tabs>
                <w:tab w:val="left" w:pos="5387"/>
                <w:tab w:val="left" w:pos="6237"/>
                <w:tab w:val="left" w:pos="6521"/>
              </w:tabs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8C654A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ЦСР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6DEE" w:rsidRPr="008C654A" w:rsidRDefault="007E6DEE" w:rsidP="008A30BF">
            <w:pPr>
              <w:widowControl w:val="0"/>
              <w:tabs>
                <w:tab w:val="left" w:pos="5387"/>
                <w:tab w:val="left" w:pos="6237"/>
                <w:tab w:val="left" w:pos="6521"/>
              </w:tabs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8C654A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ВР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E6DEE" w:rsidRPr="008C654A" w:rsidRDefault="007E6DEE" w:rsidP="008A30BF">
            <w:pPr>
              <w:widowControl w:val="0"/>
              <w:tabs>
                <w:tab w:val="left" w:pos="5387"/>
                <w:tab w:val="left" w:pos="6237"/>
                <w:tab w:val="left" w:pos="6521"/>
              </w:tabs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8C654A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Бюджет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7E6DEE" w:rsidRPr="008C654A" w:rsidRDefault="007E6DEE" w:rsidP="008A30BF">
            <w:pPr>
              <w:widowControl w:val="0"/>
              <w:tabs>
                <w:tab w:val="left" w:pos="5387"/>
                <w:tab w:val="left" w:pos="6237"/>
                <w:tab w:val="left" w:pos="6521"/>
              </w:tabs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8C654A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Сумма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7E6DEE" w:rsidRPr="008C654A" w:rsidRDefault="007E6DEE" w:rsidP="008A30BF">
            <w:pPr>
              <w:widowControl w:val="0"/>
              <w:tabs>
                <w:tab w:val="left" w:pos="5387"/>
                <w:tab w:val="left" w:pos="6237"/>
                <w:tab w:val="left" w:pos="6521"/>
              </w:tabs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8C654A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Исполнение</w:t>
            </w:r>
          </w:p>
        </w:tc>
      </w:tr>
      <w:tr w:rsidR="007E6DEE" w:rsidRPr="008C654A" w:rsidTr="008A30BF">
        <w:trPr>
          <w:trHeight w:val="1418"/>
        </w:trPr>
        <w:tc>
          <w:tcPr>
            <w:tcW w:w="2465" w:type="dxa"/>
            <w:shd w:val="clear" w:color="auto" w:fill="auto"/>
            <w:vAlign w:val="center"/>
            <w:hideMark/>
          </w:tcPr>
          <w:p w:rsidR="007E6DEE" w:rsidRPr="008C654A" w:rsidRDefault="007E6DEE" w:rsidP="008A30BF">
            <w:pPr>
              <w:widowControl w:val="0"/>
              <w:tabs>
                <w:tab w:val="left" w:pos="5387"/>
                <w:tab w:val="left" w:pos="6237"/>
                <w:tab w:val="left" w:pos="6521"/>
              </w:tabs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8C654A">
              <w:rPr>
                <w:rFonts w:ascii="Times New Roman" w:eastAsia="Times New Roman" w:hAnsi="Times New Roman"/>
                <w:b/>
                <w:sz w:val="18"/>
                <w:szCs w:val="18"/>
              </w:rPr>
              <w:t>Резервные фонды субъектов Российской Федерации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7E6DEE" w:rsidRPr="008C654A" w:rsidRDefault="007E6DEE" w:rsidP="008A30BF">
            <w:pPr>
              <w:widowControl w:val="0"/>
              <w:tabs>
                <w:tab w:val="left" w:pos="5387"/>
                <w:tab w:val="left" w:pos="6237"/>
                <w:tab w:val="left" w:pos="6521"/>
              </w:tabs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C654A">
              <w:rPr>
                <w:rFonts w:ascii="Times New Roman" w:eastAsia="Times New Roman" w:hAnsi="Times New Roman"/>
                <w:sz w:val="18"/>
                <w:szCs w:val="18"/>
              </w:rPr>
              <w:t>608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7E6DEE" w:rsidRPr="008C654A" w:rsidRDefault="007E6DEE" w:rsidP="008A30BF">
            <w:pPr>
              <w:widowControl w:val="0"/>
              <w:tabs>
                <w:tab w:val="left" w:pos="5387"/>
                <w:tab w:val="left" w:pos="6237"/>
                <w:tab w:val="left" w:pos="6521"/>
              </w:tabs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C654A">
              <w:rPr>
                <w:rFonts w:ascii="Times New Roman" w:eastAsia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7E6DEE" w:rsidRPr="008C654A" w:rsidRDefault="007E6DEE" w:rsidP="008A30BF">
            <w:pPr>
              <w:widowControl w:val="0"/>
              <w:tabs>
                <w:tab w:val="left" w:pos="5387"/>
                <w:tab w:val="left" w:pos="6237"/>
                <w:tab w:val="left" w:pos="6521"/>
              </w:tabs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C654A">
              <w:rPr>
                <w:rFonts w:ascii="Times New Roman" w:eastAsia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7E6DEE" w:rsidRPr="008C654A" w:rsidRDefault="007E6DEE" w:rsidP="008A30BF">
            <w:pPr>
              <w:widowControl w:val="0"/>
              <w:tabs>
                <w:tab w:val="left" w:pos="5387"/>
                <w:tab w:val="left" w:pos="6237"/>
                <w:tab w:val="left" w:pos="6521"/>
              </w:tabs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C654A">
              <w:rPr>
                <w:rFonts w:ascii="Times New Roman" w:eastAsia="Times New Roman" w:hAnsi="Times New Roman"/>
                <w:sz w:val="18"/>
                <w:szCs w:val="18"/>
              </w:rPr>
              <w:t>16 1 00 17020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6DEE" w:rsidRPr="008C654A" w:rsidRDefault="007E6DEE" w:rsidP="008A30BF">
            <w:pPr>
              <w:widowControl w:val="0"/>
              <w:tabs>
                <w:tab w:val="left" w:pos="5387"/>
                <w:tab w:val="left" w:pos="6237"/>
                <w:tab w:val="left" w:pos="6521"/>
              </w:tabs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C654A">
              <w:rPr>
                <w:rFonts w:ascii="Times New Roman" w:eastAsia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E6DEE" w:rsidRPr="008C654A" w:rsidRDefault="007E6DEE" w:rsidP="008A30BF">
            <w:pPr>
              <w:widowControl w:val="0"/>
              <w:tabs>
                <w:tab w:val="left" w:pos="5387"/>
                <w:tab w:val="left" w:pos="6237"/>
                <w:tab w:val="left" w:pos="6521"/>
              </w:tabs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30 700</w:t>
            </w:r>
            <w:r w:rsidRPr="008C654A">
              <w:rPr>
                <w:rFonts w:ascii="Times New Roman" w:eastAsia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7E6DEE" w:rsidRPr="008C654A" w:rsidRDefault="007E6DEE" w:rsidP="008A30BF">
            <w:pPr>
              <w:widowControl w:val="0"/>
              <w:tabs>
                <w:tab w:val="center" w:pos="711"/>
              </w:tabs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C654A">
              <w:rPr>
                <w:rFonts w:ascii="Times New Roman" w:eastAsia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7E6DEE" w:rsidRPr="008C654A" w:rsidRDefault="007E6DEE" w:rsidP="008A30BF">
            <w:pPr>
              <w:widowControl w:val="0"/>
              <w:tabs>
                <w:tab w:val="left" w:pos="5387"/>
                <w:tab w:val="left" w:pos="6237"/>
                <w:tab w:val="left" w:pos="6521"/>
              </w:tabs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C654A">
              <w:rPr>
                <w:rFonts w:ascii="Times New Roman" w:eastAsia="Times New Roman" w:hAnsi="Times New Roman"/>
                <w:sz w:val="18"/>
                <w:szCs w:val="18"/>
              </w:rPr>
              <w:t>0,0</w:t>
            </w:r>
          </w:p>
        </w:tc>
      </w:tr>
      <w:tr w:rsidR="007E6DEE" w:rsidRPr="008C654A" w:rsidTr="008A30BF">
        <w:trPr>
          <w:trHeight w:val="294"/>
        </w:trPr>
        <w:tc>
          <w:tcPr>
            <w:tcW w:w="2465" w:type="dxa"/>
            <w:shd w:val="clear" w:color="auto" w:fill="auto"/>
            <w:vAlign w:val="center"/>
            <w:hideMark/>
          </w:tcPr>
          <w:p w:rsidR="007E6DEE" w:rsidRPr="008C654A" w:rsidRDefault="007E6DEE" w:rsidP="008A30BF">
            <w:pPr>
              <w:widowControl w:val="0"/>
              <w:tabs>
                <w:tab w:val="left" w:pos="5387"/>
                <w:tab w:val="left" w:pos="6237"/>
                <w:tab w:val="left" w:pos="6521"/>
              </w:tabs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8C654A">
              <w:rPr>
                <w:rFonts w:ascii="Times New Roman" w:eastAsia="Times New Roman" w:hAnsi="Times New Roman"/>
                <w:b/>
                <w:sz w:val="18"/>
                <w:szCs w:val="18"/>
              </w:rPr>
              <w:t>Резервные средства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7E6DEE" w:rsidRPr="008C654A" w:rsidRDefault="007E6DEE" w:rsidP="008A30BF">
            <w:pPr>
              <w:widowControl w:val="0"/>
              <w:tabs>
                <w:tab w:val="left" w:pos="5387"/>
                <w:tab w:val="left" w:pos="6237"/>
                <w:tab w:val="left" w:pos="6521"/>
              </w:tabs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C654A">
              <w:rPr>
                <w:rFonts w:ascii="Times New Roman" w:eastAsia="Times New Roman" w:hAnsi="Times New Roman"/>
                <w:sz w:val="18"/>
                <w:szCs w:val="18"/>
              </w:rPr>
              <w:t>608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7E6DEE" w:rsidRPr="008C654A" w:rsidRDefault="007E6DEE" w:rsidP="008A30BF">
            <w:pPr>
              <w:widowControl w:val="0"/>
              <w:tabs>
                <w:tab w:val="left" w:pos="5387"/>
                <w:tab w:val="left" w:pos="6237"/>
                <w:tab w:val="left" w:pos="6521"/>
              </w:tabs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C654A">
              <w:rPr>
                <w:rFonts w:ascii="Times New Roman" w:eastAsia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7E6DEE" w:rsidRPr="008C654A" w:rsidRDefault="007E6DEE" w:rsidP="008A30BF">
            <w:pPr>
              <w:widowControl w:val="0"/>
              <w:tabs>
                <w:tab w:val="left" w:pos="5387"/>
                <w:tab w:val="left" w:pos="6237"/>
                <w:tab w:val="left" w:pos="6521"/>
              </w:tabs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C654A">
              <w:rPr>
                <w:rFonts w:ascii="Times New Roman" w:eastAsia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7E6DEE" w:rsidRPr="008C654A" w:rsidRDefault="007E6DEE" w:rsidP="008A30BF">
            <w:pPr>
              <w:widowControl w:val="0"/>
              <w:tabs>
                <w:tab w:val="left" w:pos="5387"/>
                <w:tab w:val="left" w:pos="6237"/>
                <w:tab w:val="left" w:pos="6521"/>
              </w:tabs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C654A">
              <w:rPr>
                <w:rFonts w:ascii="Times New Roman" w:eastAsia="Times New Roman" w:hAnsi="Times New Roman"/>
                <w:sz w:val="18"/>
                <w:szCs w:val="18"/>
              </w:rPr>
              <w:t>16  1 00 17020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6DEE" w:rsidRPr="008C654A" w:rsidRDefault="007E6DEE" w:rsidP="008A30BF">
            <w:pPr>
              <w:widowControl w:val="0"/>
              <w:tabs>
                <w:tab w:val="left" w:pos="5387"/>
                <w:tab w:val="left" w:pos="6237"/>
                <w:tab w:val="left" w:pos="6521"/>
              </w:tabs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C654A">
              <w:rPr>
                <w:rFonts w:ascii="Times New Roman" w:eastAsia="Times New Roman" w:hAnsi="Times New Roman"/>
                <w:sz w:val="18"/>
                <w:szCs w:val="18"/>
              </w:rPr>
              <w:t>870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E6DEE" w:rsidRPr="008C654A" w:rsidRDefault="007E6DEE" w:rsidP="008A30BF">
            <w:pPr>
              <w:widowControl w:val="0"/>
              <w:tabs>
                <w:tab w:val="left" w:pos="5387"/>
                <w:tab w:val="left" w:pos="6237"/>
                <w:tab w:val="left" w:pos="6521"/>
              </w:tabs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30 7</w:t>
            </w:r>
            <w:r w:rsidRPr="008C654A">
              <w:rPr>
                <w:rFonts w:ascii="Times New Roman" w:eastAsia="Times New Roman" w:hAnsi="Times New Roman"/>
                <w:sz w:val="18"/>
                <w:szCs w:val="18"/>
              </w:rPr>
              <w:t>00,00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7E6DEE" w:rsidRPr="008C654A" w:rsidRDefault="007E6DEE" w:rsidP="008A30B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654A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7E6DEE" w:rsidRPr="008C654A" w:rsidRDefault="007E6DEE" w:rsidP="008A30B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654A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</w:tbl>
    <w:p w:rsidR="007E6DEE" w:rsidRPr="008C654A" w:rsidRDefault="007E6DEE" w:rsidP="007E6DEE"/>
    <w:p w:rsidR="001D5DEC" w:rsidRDefault="001D5DEC">
      <w:bookmarkStart w:id="0" w:name="_GoBack"/>
      <w:bookmarkEnd w:id="0"/>
    </w:p>
    <w:sectPr w:rsidR="001D5D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DEE"/>
    <w:rsid w:val="001D5DEC"/>
    <w:rsid w:val="007E6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488903-6B5B-42A8-970A-2EDE5E2EC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D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Голомага Анастасия Олеговна</dc:creator>
  <cp:keywords/>
  <dc:description/>
  <cp:lastModifiedBy>Голомага Анастасия Олеговна</cp:lastModifiedBy>
  <cp:revision>1</cp:revision>
  <dcterms:created xsi:type="dcterms:W3CDTF">2020-05-28T07:51:00Z</dcterms:created>
  <dcterms:modified xsi:type="dcterms:W3CDTF">2020-05-28T07:52:00Z</dcterms:modified>
</cp:coreProperties>
</file>