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7F" w:rsidRPr="001500C9" w:rsidRDefault="005F5B00" w:rsidP="004A167F">
      <w:pPr>
        <w:pStyle w:val="1"/>
        <w:spacing w:after="134"/>
        <w:ind w:left="1009" w:right="1010"/>
        <w:rPr>
          <w:szCs w:val="28"/>
        </w:rPr>
      </w:pPr>
      <w:r w:rsidRPr="001500C9">
        <w:rPr>
          <w:szCs w:val="28"/>
        </w:rPr>
        <w:t>ПРОТОКОЛ №</w:t>
      </w:r>
      <w:r w:rsidR="003E4482">
        <w:rPr>
          <w:szCs w:val="28"/>
        </w:rPr>
        <w:t xml:space="preserve"> </w:t>
      </w:r>
      <w:r w:rsidR="00E122E4">
        <w:rPr>
          <w:szCs w:val="28"/>
        </w:rPr>
        <w:t>10</w:t>
      </w:r>
    </w:p>
    <w:p w:rsidR="00626161" w:rsidRDefault="004A167F" w:rsidP="004A167F">
      <w:pPr>
        <w:spacing w:after="0"/>
        <w:ind w:left="0" w:right="0" w:firstLine="0"/>
        <w:jc w:val="center"/>
        <w:rPr>
          <w:sz w:val="28"/>
          <w:szCs w:val="28"/>
        </w:rPr>
      </w:pPr>
      <w:r w:rsidRPr="001500C9">
        <w:rPr>
          <w:sz w:val="28"/>
          <w:szCs w:val="28"/>
        </w:rPr>
        <w:t xml:space="preserve">Заседания общественного совета </w:t>
      </w:r>
    </w:p>
    <w:p w:rsidR="004A167F" w:rsidRPr="001500C9" w:rsidRDefault="004A167F" w:rsidP="004A167F">
      <w:pPr>
        <w:spacing w:after="0"/>
        <w:ind w:left="0" w:right="0" w:firstLine="0"/>
        <w:jc w:val="center"/>
        <w:rPr>
          <w:sz w:val="28"/>
          <w:szCs w:val="28"/>
        </w:rPr>
      </w:pPr>
      <w:r w:rsidRPr="001500C9">
        <w:rPr>
          <w:sz w:val="28"/>
          <w:szCs w:val="28"/>
        </w:rPr>
        <w:t>при министерстве финансов Магаданской области</w:t>
      </w:r>
    </w:p>
    <w:p w:rsidR="004A167F" w:rsidRPr="001500C9" w:rsidRDefault="004A167F" w:rsidP="004A167F">
      <w:pPr>
        <w:spacing w:after="172" w:line="256" w:lineRule="auto"/>
        <w:ind w:left="-2" w:right="0" w:firstLine="0"/>
        <w:jc w:val="left"/>
        <w:rPr>
          <w:sz w:val="28"/>
          <w:szCs w:val="28"/>
        </w:rPr>
      </w:pPr>
      <w:r w:rsidRPr="001500C9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299200" cy="1270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700"/>
                          <a:chOff x="0" y="0"/>
                          <a:chExt cx="62992" cy="127"/>
                        </a:xfrm>
                      </wpg:grpSpPr>
                      <wps:wsp>
                        <wps:cNvPr id="3" name="Shape 47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992" cy="127"/>
                          </a:xfrm>
                          <a:custGeom>
                            <a:avLst/>
                            <a:gdLst>
                              <a:gd name="T0" fmla="*/ 0 w 6299200"/>
                              <a:gd name="T1" fmla="*/ 0 h 12700"/>
                              <a:gd name="T2" fmla="*/ 6299200 w 6299200"/>
                              <a:gd name="T3" fmla="*/ 0 h 12700"/>
                              <a:gd name="T4" fmla="*/ 6299200 w 6299200"/>
                              <a:gd name="T5" fmla="*/ 12700 h 12700"/>
                              <a:gd name="T6" fmla="*/ 0 w 6299200"/>
                              <a:gd name="T7" fmla="*/ 12700 h 12700"/>
                              <a:gd name="T8" fmla="*/ 0 w 6299200"/>
                              <a:gd name="T9" fmla="*/ 0 h 12700"/>
                              <a:gd name="T10" fmla="*/ 0 w 6299200"/>
                              <a:gd name="T11" fmla="*/ 0 h 12700"/>
                              <a:gd name="T12" fmla="*/ 6299200 w 6299200"/>
                              <a:gd name="T13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99200" h="12700">
                                <a:moveTo>
                                  <a:pt x="0" y="0"/>
                                </a:moveTo>
                                <a:lnTo>
                                  <a:pt x="6299200" y="0"/>
                                </a:lnTo>
                                <a:lnTo>
                                  <a:pt x="62992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5C6A6" id="Группа 1" o:spid="_x0000_s1026" style="width:496pt;height:1pt;mso-position-horizontal-relative:char;mso-position-vertical-relative:line" coordsize="6299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">
                <v:shape id="Shape 4768" o:spid="_x0000_s1027" style="position:absolute;width:62992;height:127;visibility:visible;mso-wrap-style:square;v-text-anchor:top" coordsize="62992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RgMAA&#10;AADaAAAADwAAAGRycy9kb3ducmV2LnhtbESPwWrDMBBE74X+g9hCLqWWm0IJrpXQFAK+2i05r6Wt&#10;bWytjKQkzt9HgUKPw8y8YcrdYidxJh8GxwpesxwEsXZm4E7Bz/fhZQMiRGSDk2NScKUAu+3jQ4mF&#10;cReu6dzETiQIhwIV9DHOhZRB92QxZG4mTt6v8xZjkr6TxuMlwe0k13n+Li0OnBZ6nOmrJz02J6ug&#10;lqNsI+V+edZ+X230EdvmqNTqafn8ABFpif/hv3ZlFLzB/Uq6AX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TRgMAAAADaAAAADwAAAAAAAAAAAAAAAACYAgAAZHJzL2Rvd25y&#10;ZXYueG1sUEsFBgAAAAAEAAQA9QAAAIUDAAAAAA==&#10;" path="m,l6299200,r,12700l,12700,,e" fillcolor="black" stroked="f" strokeweight="0">
                  <v:stroke miterlimit="83231f" joinstyle="miter"/>
                  <v:path arrowok="t" o:connecttype="custom" o:connectlocs="0,0;62992,0;62992,127;0,127;0,0" o:connectangles="0,0,0,0,0" textboxrect="0,0,6299200,12700"/>
                </v:shape>
                <w10:anchorlock/>
              </v:group>
            </w:pict>
          </mc:Fallback>
        </mc:AlternateContent>
      </w:r>
    </w:p>
    <w:p w:rsidR="004A167F" w:rsidRPr="001500C9" w:rsidRDefault="004A167F" w:rsidP="004A167F">
      <w:pPr>
        <w:spacing w:after="252" w:line="256" w:lineRule="auto"/>
        <w:ind w:left="0" w:firstLine="0"/>
        <w:jc w:val="center"/>
        <w:rPr>
          <w:sz w:val="28"/>
          <w:szCs w:val="28"/>
        </w:rPr>
      </w:pPr>
      <w:r w:rsidRPr="001500C9">
        <w:rPr>
          <w:sz w:val="28"/>
          <w:szCs w:val="28"/>
        </w:rPr>
        <w:t>г. Магадан, ул. Горького дом 6</w:t>
      </w:r>
    </w:p>
    <w:p w:rsidR="004A167F" w:rsidRPr="00626161" w:rsidRDefault="00E122E4" w:rsidP="00626161">
      <w:pPr>
        <w:spacing w:after="252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20</w:t>
      </w:r>
      <w:r w:rsidR="001946C1" w:rsidRPr="00626161">
        <w:rPr>
          <w:sz w:val="28"/>
          <w:szCs w:val="28"/>
        </w:rPr>
        <w:t>.</w:t>
      </w:r>
      <w:r>
        <w:rPr>
          <w:sz w:val="28"/>
          <w:szCs w:val="28"/>
        </w:rPr>
        <w:t>02.2018</w:t>
      </w:r>
      <w:r w:rsidR="004A167F" w:rsidRPr="00626161">
        <w:rPr>
          <w:sz w:val="28"/>
          <w:szCs w:val="28"/>
        </w:rPr>
        <w:t xml:space="preserve"> г.                                                                                                            </w:t>
      </w:r>
      <w:r>
        <w:rPr>
          <w:sz w:val="28"/>
          <w:szCs w:val="28"/>
        </w:rPr>
        <w:t>№10</w:t>
      </w:r>
    </w:p>
    <w:p w:rsidR="008401A0" w:rsidRPr="00626161" w:rsidRDefault="004A167F" w:rsidP="00605409">
      <w:pPr>
        <w:spacing w:after="414" w:line="360" w:lineRule="auto"/>
        <w:ind w:left="11" w:right="6" w:hanging="11"/>
        <w:rPr>
          <w:sz w:val="28"/>
          <w:szCs w:val="28"/>
        </w:rPr>
      </w:pPr>
      <w:r w:rsidRPr="00626161">
        <w:rPr>
          <w:sz w:val="28"/>
          <w:szCs w:val="28"/>
        </w:rPr>
        <w:t>Пр</w:t>
      </w:r>
      <w:r w:rsidR="00A747F2" w:rsidRPr="00626161">
        <w:rPr>
          <w:sz w:val="28"/>
          <w:szCs w:val="28"/>
        </w:rPr>
        <w:t>е</w:t>
      </w:r>
      <w:r w:rsidR="001946C1" w:rsidRPr="00626161">
        <w:rPr>
          <w:sz w:val="28"/>
          <w:szCs w:val="28"/>
        </w:rPr>
        <w:t xml:space="preserve">дседательствующий: </w:t>
      </w:r>
      <w:r w:rsidR="007C5FAD">
        <w:rPr>
          <w:sz w:val="28"/>
          <w:szCs w:val="28"/>
        </w:rPr>
        <w:t>Мельник С.В.</w:t>
      </w:r>
      <w:r w:rsidR="001946C1" w:rsidRPr="00626161">
        <w:rPr>
          <w:sz w:val="28"/>
          <w:szCs w:val="28"/>
        </w:rPr>
        <w:t xml:space="preserve"> – </w:t>
      </w:r>
      <w:r w:rsidR="008401A0" w:rsidRPr="00626161">
        <w:rPr>
          <w:sz w:val="28"/>
          <w:szCs w:val="28"/>
        </w:rPr>
        <w:t xml:space="preserve">заместитель </w:t>
      </w:r>
      <w:r w:rsidR="007C5FAD">
        <w:rPr>
          <w:sz w:val="28"/>
          <w:szCs w:val="28"/>
        </w:rPr>
        <w:t>министра – руководитель управления бюджетной, налоговой политики и межбюджетных отношений.</w:t>
      </w:r>
    </w:p>
    <w:p w:rsidR="004A167F" w:rsidRPr="00626161" w:rsidRDefault="008401A0" w:rsidP="00626161">
      <w:pPr>
        <w:spacing w:after="414" w:line="276" w:lineRule="auto"/>
        <w:ind w:right="3"/>
        <w:rPr>
          <w:sz w:val="28"/>
          <w:szCs w:val="28"/>
        </w:rPr>
      </w:pPr>
      <w:r w:rsidRPr="00626161">
        <w:rPr>
          <w:sz w:val="28"/>
          <w:szCs w:val="28"/>
        </w:rPr>
        <w:t>П</w:t>
      </w:r>
      <w:r w:rsidR="001946C1" w:rsidRPr="00626161">
        <w:rPr>
          <w:sz w:val="28"/>
          <w:szCs w:val="28"/>
        </w:rPr>
        <w:t xml:space="preserve">рисутствовали: </w:t>
      </w:r>
      <w:r w:rsidR="00E122E4">
        <w:rPr>
          <w:sz w:val="28"/>
          <w:szCs w:val="28"/>
        </w:rPr>
        <w:t>4</w:t>
      </w:r>
      <w:r w:rsidR="004A167F" w:rsidRPr="00626161">
        <w:rPr>
          <w:sz w:val="28"/>
          <w:szCs w:val="28"/>
        </w:rPr>
        <w:t xml:space="preserve"> человек</w:t>
      </w:r>
      <w:r w:rsidR="00E122E4">
        <w:rPr>
          <w:sz w:val="28"/>
          <w:szCs w:val="28"/>
        </w:rPr>
        <w:t>а</w:t>
      </w:r>
      <w:r w:rsidR="004A167F" w:rsidRPr="00626161">
        <w:rPr>
          <w:sz w:val="28"/>
          <w:szCs w:val="28"/>
        </w:rPr>
        <w:t xml:space="preserve"> (список прилагается).</w:t>
      </w:r>
    </w:p>
    <w:p w:rsidR="004A167F" w:rsidRPr="00626161" w:rsidRDefault="004A167F" w:rsidP="00626161">
      <w:pPr>
        <w:spacing w:after="114" w:line="276" w:lineRule="auto"/>
        <w:ind w:right="3"/>
        <w:rPr>
          <w:sz w:val="28"/>
          <w:szCs w:val="28"/>
        </w:rPr>
      </w:pPr>
      <w:r w:rsidRPr="00626161">
        <w:rPr>
          <w:sz w:val="28"/>
          <w:szCs w:val="28"/>
        </w:rPr>
        <w:t>ПОВЕСТКА ДНЯ:</w:t>
      </w:r>
    </w:p>
    <w:p w:rsidR="004A167F" w:rsidRDefault="004A167F" w:rsidP="00605409">
      <w:pPr>
        <w:spacing w:after="0" w:line="360" w:lineRule="auto"/>
        <w:ind w:left="0" w:right="0" w:firstLine="709"/>
        <w:rPr>
          <w:sz w:val="28"/>
          <w:szCs w:val="28"/>
        </w:rPr>
      </w:pPr>
      <w:r w:rsidRPr="00626161">
        <w:rPr>
          <w:sz w:val="28"/>
          <w:szCs w:val="28"/>
        </w:rPr>
        <w:t>В</w:t>
      </w:r>
      <w:r w:rsidR="008B7D3C" w:rsidRPr="00626161">
        <w:rPr>
          <w:sz w:val="28"/>
          <w:szCs w:val="28"/>
        </w:rPr>
        <w:t>ст</w:t>
      </w:r>
      <w:r w:rsidR="00F763F9" w:rsidRPr="00626161">
        <w:rPr>
          <w:sz w:val="28"/>
          <w:szCs w:val="28"/>
        </w:rPr>
        <w:t>упительное слово.</w:t>
      </w:r>
      <w:r w:rsidR="004B3271" w:rsidRPr="00626161">
        <w:rPr>
          <w:sz w:val="28"/>
          <w:szCs w:val="28"/>
        </w:rPr>
        <w:t xml:space="preserve"> </w:t>
      </w:r>
      <w:r w:rsidR="00E122E4">
        <w:rPr>
          <w:sz w:val="28"/>
          <w:szCs w:val="28"/>
        </w:rPr>
        <w:t xml:space="preserve">Мельник С.В. </w:t>
      </w:r>
      <w:r w:rsidRPr="00626161">
        <w:rPr>
          <w:sz w:val="28"/>
          <w:szCs w:val="28"/>
        </w:rPr>
        <w:t>огласила состав общественного совета при министерстве финансов Магаданской области. На</w:t>
      </w:r>
      <w:r w:rsidR="00716909">
        <w:rPr>
          <w:sz w:val="28"/>
          <w:szCs w:val="28"/>
        </w:rPr>
        <w:t xml:space="preserve"> очередном </w:t>
      </w:r>
      <w:r w:rsidR="00716909" w:rsidRPr="00626161">
        <w:rPr>
          <w:sz w:val="28"/>
          <w:szCs w:val="28"/>
        </w:rPr>
        <w:t>заседании</w:t>
      </w:r>
      <w:r w:rsidRPr="00626161">
        <w:rPr>
          <w:sz w:val="28"/>
          <w:szCs w:val="28"/>
        </w:rPr>
        <w:t xml:space="preserve"> присутствовали:</w:t>
      </w:r>
    </w:p>
    <w:p w:rsidR="00F97E62" w:rsidRDefault="00F97E62" w:rsidP="00605409">
      <w:pPr>
        <w:spacing w:after="0"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proofErr w:type="spellStart"/>
      <w:r>
        <w:rPr>
          <w:sz w:val="28"/>
          <w:szCs w:val="28"/>
        </w:rPr>
        <w:t>Зайле</w:t>
      </w:r>
      <w:proofErr w:type="spellEnd"/>
      <w:r>
        <w:rPr>
          <w:sz w:val="28"/>
          <w:szCs w:val="28"/>
        </w:rPr>
        <w:t xml:space="preserve"> Ксения Романовна</w:t>
      </w:r>
    </w:p>
    <w:p w:rsidR="00F97E62" w:rsidRDefault="00F97E62" w:rsidP="00605409">
      <w:pPr>
        <w:spacing w:after="0"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proofErr w:type="spellStart"/>
      <w:r w:rsidR="008401A0" w:rsidRPr="00F97E62">
        <w:rPr>
          <w:sz w:val="28"/>
          <w:szCs w:val="28"/>
        </w:rPr>
        <w:t>Карклинш</w:t>
      </w:r>
      <w:proofErr w:type="spellEnd"/>
      <w:r w:rsidR="008401A0" w:rsidRPr="00F97E62">
        <w:rPr>
          <w:sz w:val="28"/>
          <w:szCs w:val="28"/>
        </w:rPr>
        <w:t xml:space="preserve"> </w:t>
      </w:r>
      <w:proofErr w:type="spellStart"/>
      <w:r w:rsidR="008401A0" w:rsidRPr="00F97E62">
        <w:rPr>
          <w:sz w:val="28"/>
          <w:szCs w:val="28"/>
        </w:rPr>
        <w:t>Волдимарс</w:t>
      </w:r>
      <w:proofErr w:type="spellEnd"/>
      <w:r w:rsidR="008401A0" w:rsidRPr="00F97E62">
        <w:rPr>
          <w:sz w:val="28"/>
          <w:szCs w:val="28"/>
        </w:rPr>
        <w:t xml:space="preserve"> Александрович</w:t>
      </w:r>
      <w:r w:rsidR="008B7D3C" w:rsidRPr="00F97E62">
        <w:rPr>
          <w:sz w:val="28"/>
          <w:szCs w:val="28"/>
        </w:rPr>
        <w:t>;</w:t>
      </w:r>
    </w:p>
    <w:p w:rsidR="00F97E62" w:rsidRDefault="00F97E62" w:rsidP="00605409">
      <w:pPr>
        <w:spacing w:after="0"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proofErr w:type="spellStart"/>
      <w:r w:rsidR="008B7D3C" w:rsidRPr="00F97E62">
        <w:rPr>
          <w:sz w:val="28"/>
          <w:szCs w:val="28"/>
        </w:rPr>
        <w:t>Салимов</w:t>
      </w:r>
      <w:proofErr w:type="spellEnd"/>
      <w:r w:rsidR="008B7D3C" w:rsidRPr="00F97E62">
        <w:rPr>
          <w:sz w:val="28"/>
          <w:szCs w:val="28"/>
        </w:rPr>
        <w:t xml:space="preserve"> Михаил </w:t>
      </w:r>
      <w:proofErr w:type="spellStart"/>
      <w:r w:rsidR="008B7D3C" w:rsidRPr="00F97E62">
        <w:rPr>
          <w:sz w:val="28"/>
          <w:szCs w:val="28"/>
        </w:rPr>
        <w:t>Шахгельди</w:t>
      </w:r>
      <w:proofErr w:type="spellEnd"/>
      <w:r w:rsidR="008B7D3C" w:rsidRPr="00F97E62">
        <w:rPr>
          <w:sz w:val="28"/>
          <w:szCs w:val="28"/>
        </w:rPr>
        <w:t xml:space="preserve"> </w:t>
      </w:r>
      <w:proofErr w:type="spellStart"/>
      <w:r w:rsidR="008B7D3C" w:rsidRPr="00F97E62">
        <w:rPr>
          <w:sz w:val="28"/>
          <w:szCs w:val="28"/>
        </w:rPr>
        <w:t>оглы</w:t>
      </w:r>
      <w:proofErr w:type="spellEnd"/>
      <w:r w:rsidR="008B7D3C" w:rsidRPr="00F97E62">
        <w:rPr>
          <w:sz w:val="28"/>
          <w:szCs w:val="28"/>
        </w:rPr>
        <w:t>;</w:t>
      </w:r>
    </w:p>
    <w:p w:rsidR="00A747F2" w:rsidRPr="00F97E62" w:rsidRDefault="00F97E62" w:rsidP="00605409">
      <w:pPr>
        <w:spacing w:after="0"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proofErr w:type="spellStart"/>
      <w:r w:rsidR="00A747F2" w:rsidRPr="00F97E62">
        <w:rPr>
          <w:sz w:val="28"/>
          <w:szCs w:val="28"/>
        </w:rPr>
        <w:t>Хаенок</w:t>
      </w:r>
      <w:proofErr w:type="spellEnd"/>
      <w:r w:rsidR="00A747F2" w:rsidRPr="00F97E62">
        <w:rPr>
          <w:sz w:val="28"/>
          <w:szCs w:val="28"/>
        </w:rPr>
        <w:t xml:space="preserve"> Лариса Романовна.</w:t>
      </w:r>
    </w:p>
    <w:p w:rsidR="004A167F" w:rsidRPr="00626161" w:rsidRDefault="005F5B00" w:rsidP="00605409">
      <w:pPr>
        <w:spacing w:after="0" w:line="360" w:lineRule="auto"/>
        <w:ind w:left="0" w:right="0" w:firstLine="709"/>
        <w:rPr>
          <w:sz w:val="28"/>
          <w:szCs w:val="28"/>
        </w:rPr>
      </w:pPr>
      <w:r w:rsidRPr="00626161">
        <w:rPr>
          <w:sz w:val="28"/>
          <w:szCs w:val="28"/>
        </w:rPr>
        <w:t>В данном составе совет правомочен принимать решения</w:t>
      </w:r>
      <w:r w:rsidR="004A167F" w:rsidRPr="00626161">
        <w:rPr>
          <w:sz w:val="28"/>
          <w:szCs w:val="28"/>
        </w:rPr>
        <w:t xml:space="preserve">. </w:t>
      </w:r>
    </w:p>
    <w:p w:rsidR="00F97E62" w:rsidRDefault="008B7D3C" w:rsidP="00605409">
      <w:pPr>
        <w:spacing w:after="0" w:line="360" w:lineRule="auto"/>
        <w:ind w:left="0" w:right="0" w:firstLine="709"/>
        <w:rPr>
          <w:sz w:val="28"/>
          <w:szCs w:val="28"/>
        </w:rPr>
      </w:pPr>
      <w:r w:rsidRPr="00626161">
        <w:rPr>
          <w:sz w:val="28"/>
          <w:szCs w:val="28"/>
        </w:rPr>
        <w:t>На заседании были вынесены следующие вопросы:</w:t>
      </w:r>
    </w:p>
    <w:p w:rsidR="00605409" w:rsidRDefault="00F97E62" w:rsidP="00605409">
      <w:pPr>
        <w:spacing w:after="0" w:line="360" w:lineRule="auto"/>
        <w:ind w:left="0" w:right="0" w:firstLine="709"/>
        <w:rPr>
          <w:color w:val="auto"/>
          <w:sz w:val="28"/>
          <w:szCs w:val="28"/>
          <w:shd w:val="clear" w:color="auto" w:fill="FFFFFF"/>
        </w:rPr>
      </w:pPr>
      <w:r w:rsidRPr="00F97E62">
        <w:rPr>
          <w:color w:val="auto"/>
          <w:sz w:val="28"/>
          <w:szCs w:val="28"/>
        </w:rPr>
        <w:t xml:space="preserve">1. </w:t>
      </w:r>
      <w:r w:rsidRPr="00F97E62">
        <w:rPr>
          <w:color w:val="auto"/>
          <w:sz w:val="28"/>
          <w:szCs w:val="28"/>
          <w:shd w:val="clear" w:color="auto" w:fill="FFFFFF"/>
        </w:rPr>
        <w:t>Утверждение нормативных затрат на содержание Государственного казенного учреждения Магаданской области «Межведомственный центр бюджетного учета и отчетности» в 2018 году»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605409" w:rsidRPr="00605409" w:rsidRDefault="008254E7" w:rsidP="00605409">
      <w:pPr>
        <w:spacing w:after="0" w:line="360" w:lineRule="auto"/>
        <w:ind w:left="0" w:right="0" w:firstLine="709"/>
        <w:rPr>
          <w:color w:val="auto"/>
          <w:sz w:val="28"/>
          <w:szCs w:val="28"/>
          <w:shd w:val="clear" w:color="auto" w:fill="FFFFFF"/>
        </w:rPr>
      </w:pPr>
      <w:r w:rsidRPr="00605409">
        <w:rPr>
          <w:color w:val="auto"/>
          <w:sz w:val="28"/>
          <w:szCs w:val="28"/>
          <w:shd w:val="clear" w:color="auto" w:fill="FFFFFF"/>
        </w:rPr>
        <w:t xml:space="preserve">По первому вопросу </w:t>
      </w:r>
      <w:r w:rsidRPr="00605409">
        <w:rPr>
          <w:b/>
          <w:color w:val="auto"/>
          <w:sz w:val="28"/>
          <w:szCs w:val="28"/>
          <w:shd w:val="clear" w:color="auto" w:fill="FFFFFF"/>
        </w:rPr>
        <w:t xml:space="preserve">«Утверждение нормативных затрат на содержание Государственного казенного учреждения Магаданской области «Межведомственный центр бюджетного учета и отчетности» в 2018 году» </w:t>
      </w:r>
      <w:r w:rsidRPr="00605409">
        <w:rPr>
          <w:color w:val="auto"/>
          <w:sz w:val="28"/>
          <w:szCs w:val="28"/>
          <w:shd w:val="clear" w:color="auto" w:fill="FFFFFF"/>
        </w:rPr>
        <w:t>выступила заместитель руководителя управления кадрового, правового и информационного обеспечения Рожкова О. А.</w:t>
      </w:r>
      <w:r w:rsidR="00605409" w:rsidRPr="00605409">
        <w:rPr>
          <w:color w:val="auto"/>
          <w:sz w:val="28"/>
          <w:szCs w:val="28"/>
          <w:shd w:val="clear" w:color="auto" w:fill="FFFFFF"/>
        </w:rPr>
        <w:t xml:space="preserve">, которая доложила, </w:t>
      </w:r>
      <w:r w:rsidR="00605409" w:rsidRPr="00605409">
        <w:rPr>
          <w:color w:val="auto"/>
          <w:sz w:val="28"/>
          <w:szCs w:val="28"/>
          <w:shd w:val="clear" w:color="auto" w:fill="FFFFFF"/>
        </w:rPr>
        <w:lastRenderedPageBreak/>
        <w:t xml:space="preserve">что на основании </w:t>
      </w:r>
      <w:r w:rsidR="00605409" w:rsidRPr="00605409">
        <w:rPr>
          <w:sz w:val="28"/>
          <w:szCs w:val="28"/>
        </w:rPr>
        <w:t>постановления Правительства Магаданской области от 24.12.2015 г. № 901-пп «О Правилах определения нормативных затрат на обеспечение функций органов государственной власти и государственных органов Магаданской области, включая подведомственные им казенные учреждения», министерство финансов</w:t>
      </w:r>
      <w:r w:rsidR="00E063DF" w:rsidRPr="00E063DF">
        <w:rPr>
          <w:sz w:val="28"/>
          <w:szCs w:val="28"/>
        </w:rPr>
        <w:t xml:space="preserve"> </w:t>
      </w:r>
      <w:r w:rsidR="00E063DF">
        <w:rPr>
          <w:sz w:val="28"/>
          <w:szCs w:val="28"/>
        </w:rPr>
        <w:t>Магаданской области</w:t>
      </w:r>
      <w:r w:rsidR="00605409" w:rsidRPr="00605409">
        <w:rPr>
          <w:sz w:val="28"/>
          <w:szCs w:val="28"/>
        </w:rPr>
        <w:t xml:space="preserve"> разработало прилагаемые нормативные затраты </w:t>
      </w:r>
      <w:r w:rsidR="00605409" w:rsidRPr="00605409">
        <w:rPr>
          <w:color w:val="000000" w:themeColor="text1"/>
          <w:sz w:val="28"/>
          <w:szCs w:val="28"/>
          <w:lang w:eastAsia="en-US"/>
        </w:rPr>
        <w:t xml:space="preserve"> на содержание </w:t>
      </w:r>
      <w:r w:rsidR="00605409" w:rsidRPr="00605409">
        <w:rPr>
          <w:rFonts w:eastAsiaTheme="minorHAnsi"/>
          <w:sz w:val="28"/>
          <w:szCs w:val="28"/>
          <w:lang w:eastAsia="en-US"/>
        </w:rPr>
        <w:t>Государственного казенного учреждения Магаданской области «Межведомственный центр бюджетного учета и отчетности»</w:t>
      </w:r>
      <w:r w:rsidR="00605409" w:rsidRPr="00605409">
        <w:rPr>
          <w:color w:val="000000" w:themeColor="text1"/>
          <w:sz w:val="28"/>
          <w:szCs w:val="28"/>
          <w:lang w:eastAsia="en-US"/>
        </w:rPr>
        <w:t xml:space="preserve"> в 2018 году.</w:t>
      </w:r>
    </w:p>
    <w:p w:rsidR="006C1E20" w:rsidRPr="003852BB" w:rsidRDefault="004A167F" w:rsidP="00605409">
      <w:pPr>
        <w:pStyle w:val="a3"/>
        <w:spacing w:after="0" w:line="360" w:lineRule="auto"/>
        <w:ind w:left="0" w:right="0" w:firstLine="709"/>
        <w:rPr>
          <w:rFonts w:eastAsiaTheme="minorHAnsi"/>
          <w:b/>
          <w:color w:val="auto"/>
          <w:sz w:val="28"/>
          <w:szCs w:val="28"/>
          <w:lang w:eastAsia="en-US"/>
        </w:rPr>
      </w:pPr>
      <w:r w:rsidRPr="003852BB">
        <w:rPr>
          <w:b/>
          <w:sz w:val="28"/>
          <w:szCs w:val="28"/>
        </w:rPr>
        <w:t>По итогам проведения открытого голосования общественного совета при министерстве фин</w:t>
      </w:r>
      <w:r w:rsidR="00A14906">
        <w:rPr>
          <w:b/>
          <w:sz w:val="28"/>
          <w:szCs w:val="28"/>
        </w:rPr>
        <w:t xml:space="preserve">ансов Магаданской области единогласно принято решение о возможности принятия правового акта, утверждающего нормативные затраты на содержание Государственного казенного учреждения Магаданской области «Межведомственный центр бюджетного учета и отчетности» в 2018 году. </w:t>
      </w:r>
    </w:p>
    <w:p w:rsidR="004A167F" w:rsidRPr="00A14906" w:rsidRDefault="004A167F" w:rsidP="00A14906">
      <w:pPr>
        <w:spacing w:line="276" w:lineRule="auto"/>
        <w:ind w:left="0" w:firstLine="0"/>
        <w:jc w:val="center"/>
        <w:rPr>
          <w:sz w:val="28"/>
          <w:szCs w:val="28"/>
        </w:rPr>
      </w:pPr>
      <w:r w:rsidRPr="00A14906">
        <w:rPr>
          <w:sz w:val="28"/>
          <w:szCs w:val="28"/>
        </w:rPr>
        <w:t>Список участников общественного совета при министерстве финансов</w:t>
      </w:r>
    </w:p>
    <w:p w:rsidR="004A167F" w:rsidRPr="00A14906" w:rsidRDefault="004A167F" w:rsidP="00A14906">
      <w:pPr>
        <w:spacing w:after="0" w:line="276" w:lineRule="auto"/>
        <w:ind w:left="0" w:firstLine="0"/>
        <w:jc w:val="center"/>
        <w:rPr>
          <w:sz w:val="28"/>
          <w:szCs w:val="28"/>
        </w:rPr>
      </w:pPr>
      <w:r w:rsidRPr="00A14906">
        <w:rPr>
          <w:sz w:val="28"/>
          <w:szCs w:val="28"/>
        </w:rPr>
        <w:t>Магаданской области</w:t>
      </w:r>
      <w:bookmarkStart w:id="0" w:name="_GoBack"/>
      <w:bookmarkEnd w:id="0"/>
    </w:p>
    <w:p w:rsidR="004A167F" w:rsidRPr="00626161" w:rsidRDefault="004A167F" w:rsidP="00626161">
      <w:pPr>
        <w:spacing w:after="0" w:line="276" w:lineRule="auto"/>
        <w:ind w:left="0" w:firstLine="0"/>
        <w:jc w:val="center"/>
        <w:rPr>
          <w:sz w:val="28"/>
          <w:szCs w:val="28"/>
        </w:rPr>
      </w:pPr>
    </w:p>
    <w:tbl>
      <w:tblPr>
        <w:tblStyle w:val="TableGrid"/>
        <w:tblW w:w="9922" w:type="dxa"/>
        <w:jc w:val="center"/>
        <w:tblInd w:w="0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6350"/>
      </w:tblGrid>
      <w:tr w:rsidR="004A167F" w:rsidRPr="00626161" w:rsidTr="004A039E">
        <w:trPr>
          <w:trHeight w:val="458"/>
          <w:jc w:val="center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626161" w:rsidRDefault="004A167F" w:rsidP="00626161">
            <w:pPr>
              <w:spacing w:after="0" w:line="276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62616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626161" w:rsidRDefault="004A167F" w:rsidP="00626161">
            <w:pPr>
              <w:spacing w:after="0" w:line="276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626161">
              <w:rPr>
                <w:b/>
                <w:sz w:val="28"/>
                <w:szCs w:val="28"/>
              </w:rPr>
              <w:t>Должность</w:t>
            </w:r>
          </w:p>
        </w:tc>
      </w:tr>
      <w:tr w:rsidR="004A167F" w:rsidRPr="00626161" w:rsidTr="004A039E">
        <w:trPr>
          <w:trHeight w:val="626"/>
          <w:jc w:val="center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626161" w:rsidRDefault="00F97E62" w:rsidP="00626161">
            <w:pPr>
              <w:spacing w:after="0" w:line="276" w:lineRule="auto"/>
              <w:ind w:righ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Зайле</w:t>
            </w:r>
            <w:proofErr w:type="spellEnd"/>
            <w:r>
              <w:rPr>
                <w:sz w:val="28"/>
                <w:szCs w:val="28"/>
              </w:rPr>
              <w:t xml:space="preserve"> Ксения Романовна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626161" w:rsidRDefault="00F97E62" w:rsidP="006261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союза журналистов России</w:t>
            </w:r>
          </w:p>
        </w:tc>
      </w:tr>
      <w:tr w:rsidR="009E4DE0" w:rsidRPr="00626161" w:rsidTr="004A039E">
        <w:trPr>
          <w:trHeight w:val="458"/>
          <w:jc w:val="center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DE0" w:rsidRPr="00626161" w:rsidRDefault="008401A0" w:rsidP="00626161">
            <w:pPr>
              <w:spacing w:after="0" w:line="276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26161">
              <w:rPr>
                <w:sz w:val="28"/>
                <w:szCs w:val="28"/>
              </w:rPr>
              <w:t>Карклинш</w:t>
            </w:r>
            <w:proofErr w:type="spellEnd"/>
            <w:r w:rsidRPr="00626161">
              <w:rPr>
                <w:sz w:val="28"/>
                <w:szCs w:val="28"/>
              </w:rPr>
              <w:t xml:space="preserve"> </w:t>
            </w:r>
            <w:proofErr w:type="spellStart"/>
            <w:r w:rsidRPr="00626161">
              <w:rPr>
                <w:sz w:val="28"/>
                <w:szCs w:val="28"/>
              </w:rPr>
              <w:t>Волдимарс</w:t>
            </w:r>
            <w:proofErr w:type="spellEnd"/>
            <w:r w:rsidRPr="00626161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DE0" w:rsidRPr="00626161" w:rsidRDefault="00C5684D" w:rsidP="00626161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6161">
              <w:rPr>
                <w:sz w:val="28"/>
                <w:szCs w:val="28"/>
              </w:rPr>
              <w:t>Куратор Молодежного избирательного штаба «Молодая Гвардия Единой России»</w:t>
            </w:r>
          </w:p>
        </w:tc>
      </w:tr>
      <w:tr w:rsidR="004A167F" w:rsidRPr="00626161" w:rsidTr="004A039E">
        <w:trPr>
          <w:trHeight w:val="690"/>
          <w:jc w:val="center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626161" w:rsidRDefault="00BD79D4" w:rsidP="00626161">
            <w:pPr>
              <w:spacing w:after="0" w:line="276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26161">
              <w:rPr>
                <w:sz w:val="28"/>
                <w:szCs w:val="28"/>
              </w:rPr>
              <w:t>Хаенок</w:t>
            </w:r>
            <w:proofErr w:type="spellEnd"/>
            <w:r w:rsidRPr="00626161">
              <w:rPr>
                <w:sz w:val="28"/>
                <w:szCs w:val="28"/>
              </w:rPr>
              <w:t xml:space="preserve"> Лариса Романовна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626161" w:rsidRDefault="00BD79D4" w:rsidP="00626161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6161">
              <w:rPr>
                <w:sz w:val="28"/>
                <w:szCs w:val="28"/>
              </w:rPr>
              <w:t>начальник сводно-экономического отдела Отделения по Магаданской области Дальневосточного главного управления Центрального Банка Российской Федерации</w:t>
            </w:r>
          </w:p>
          <w:p w:rsidR="001500C9" w:rsidRPr="00626161" w:rsidRDefault="001500C9" w:rsidP="00626161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E4DE0" w:rsidRPr="001500C9" w:rsidTr="004A039E">
        <w:trPr>
          <w:trHeight w:val="690"/>
          <w:jc w:val="center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DE0" w:rsidRPr="00626161" w:rsidRDefault="009E4DE0" w:rsidP="00626161">
            <w:pPr>
              <w:spacing w:after="0" w:line="276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26161">
              <w:rPr>
                <w:sz w:val="28"/>
                <w:szCs w:val="28"/>
              </w:rPr>
              <w:t>Салимов</w:t>
            </w:r>
            <w:proofErr w:type="spellEnd"/>
            <w:r w:rsidRPr="00626161">
              <w:rPr>
                <w:sz w:val="28"/>
                <w:szCs w:val="28"/>
              </w:rPr>
              <w:t xml:space="preserve"> Михаил </w:t>
            </w:r>
            <w:proofErr w:type="spellStart"/>
            <w:r w:rsidRPr="00626161">
              <w:rPr>
                <w:sz w:val="28"/>
                <w:szCs w:val="28"/>
              </w:rPr>
              <w:t>Шахгельди</w:t>
            </w:r>
            <w:proofErr w:type="spellEnd"/>
            <w:r w:rsidRPr="00626161">
              <w:rPr>
                <w:sz w:val="28"/>
                <w:szCs w:val="28"/>
              </w:rPr>
              <w:t xml:space="preserve"> </w:t>
            </w:r>
            <w:proofErr w:type="spellStart"/>
            <w:r w:rsidRPr="00626161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DE0" w:rsidRPr="001500C9" w:rsidRDefault="009E4DE0" w:rsidP="00626161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6161">
              <w:rPr>
                <w:sz w:val="28"/>
                <w:szCs w:val="28"/>
              </w:rPr>
              <w:t>Руководитель азербайджанского – дагестанского землячества «Бирлик»</w:t>
            </w:r>
          </w:p>
        </w:tc>
      </w:tr>
    </w:tbl>
    <w:p w:rsidR="004A167F" w:rsidRDefault="004A167F" w:rsidP="004A167F"/>
    <w:p w:rsidR="00C34C60" w:rsidRDefault="00C34C60" w:rsidP="00C5684D">
      <w:pPr>
        <w:ind w:left="0" w:firstLine="0"/>
      </w:pPr>
    </w:p>
    <w:p w:rsidR="00A0247F" w:rsidRDefault="00A0247F" w:rsidP="009E4DE0">
      <w:pPr>
        <w:tabs>
          <w:tab w:val="left" w:pos="1380"/>
        </w:tabs>
        <w:spacing w:line="357" w:lineRule="auto"/>
        <w:ind w:left="0" w:firstLine="0"/>
        <w:rPr>
          <w:szCs w:val="24"/>
        </w:rPr>
      </w:pPr>
      <w:r w:rsidRPr="004D6E74">
        <w:rPr>
          <w:b/>
          <w:szCs w:val="24"/>
        </w:rPr>
        <w:t>Председате</w:t>
      </w:r>
      <w:r w:rsidR="002C4E33" w:rsidRPr="004D6E74">
        <w:rPr>
          <w:b/>
          <w:szCs w:val="24"/>
        </w:rPr>
        <w:t xml:space="preserve">ль                     </w:t>
      </w:r>
      <w:r w:rsidR="004D6E74" w:rsidRPr="004D6E74">
        <w:rPr>
          <w:b/>
          <w:szCs w:val="24"/>
        </w:rPr>
        <w:t xml:space="preserve">    ____________________________</w:t>
      </w:r>
      <w:r w:rsidRPr="00A0247F">
        <w:rPr>
          <w:szCs w:val="24"/>
        </w:rPr>
        <w:t xml:space="preserve">      </w:t>
      </w:r>
      <w:r w:rsidR="002C4E33">
        <w:rPr>
          <w:szCs w:val="24"/>
        </w:rPr>
        <w:t xml:space="preserve">      </w:t>
      </w:r>
      <w:r w:rsidRPr="00BD79D4">
        <w:rPr>
          <w:b/>
          <w:szCs w:val="24"/>
        </w:rPr>
        <w:t>Ковальчук С.Г</w:t>
      </w:r>
      <w:r w:rsidRPr="00A0247F">
        <w:rPr>
          <w:szCs w:val="24"/>
        </w:rPr>
        <w:t>.</w:t>
      </w:r>
    </w:p>
    <w:p w:rsidR="00CE7ABB" w:rsidRPr="00CE7ABB" w:rsidRDefault="00CE7ABB" w:rsidP="009E4DE0">
      <w:pPr>
        <w:tabs>
          <w:tab w:val="left" w:pos="1380"/>
        </w:tabs>
        <w:spacing w:line="357" w:lineRule="auto"/>
        <w:ind w:left="0" w:firstLine="0"/>
        <w:rPr>
          <w:b/>
          <w:szCs w:val="24"/>
        </w:rPr>
      </w:pPr>
    </w:p>
    <w:p w:rsidR="0006552E" w:rsidRPr="00CE7ABB" w:rsidRDefault="00CE7ABB" w:rsidP="00344A84">
      <w:pPr>
        <w:tabs>
          <w:tab w:val="left" w:pos="1380"/>
        </w:tabs>
        <w:spacing w:line="357" w:lineRule="auto"/>
        <w:ind w:left="0"/>
        <w:jc w:val="left"/>
        <w:rPr>
          <w:b/>
          <w:szCs w:val="24"/>
        </w:rPr>
      </w:pPr>
      <w:r w:rsidRPr="00CE7ABB">
        <w:rPr>
          <w:b/>
          <w:szCs w:val="24"/>
        </w:rPr>
        <w:t xml:space="preserve"> Секретарь</w:t>
      </w:r>
      <w:r w:rsidR="00A0247F" w:rsidRPr="00CE7ABB">
        <w:rPr>
          <w:b/>
          <w:szCs w:val="24"/>
        </w:rPr>
        <w:t xml:space="preserve">           </w:t>
      </w:r>
      <w:r w:rsidR="002C4E33" w:rsidRPr="00CE7ABB">
        <w:rPr>
          <w:b/>
          <w:szCs w:val="24"/>
        </w:rPr>
        <w:t xml:space="preserve">      </w:t>
      </w:r>
      <w:r>
        <w:rPr>
          <w:b/>
          <w:color w:val="auto"/>
          <w:szCs w:val="24"/>
        </w:rPr>
        <w:t xml:space="preserve">             </w:t>
      </w:r>
      <w:r w:rsidR="004D6E74">
        <w:rPr>
          <w:b/>
          <w:color w:val="auto"/>
          <w:szCs w:val="24"/>
        </w:rPr>
        <w:t>____________________________</w:t>
      </w:r>
      <w:r>
        <w:rPr>
          <w:color w:val="auto"/>
          <w:szCs w:val="24"/>
        </w:rPr>
        <w:t xml:space="preserve">           </w:t>
      </w:r>
      <w:r w:rsidRPr="00CE7ABB">
        <w:rPr>
          <w:b/>
          <w:color w:val="auto"/>
          <w:szCs w:val="24"/>
        </w:rPr>
        <w:t>Гринберг Е. А.</w:t>
      </w:r>
      <w:r w:rsidRPr="00CE7ABB">
        <w:rPr>
          <w:b/>
          <w:szCs w:val="24"/>
        </w:rPr>
        <w:t xml:space="preserve">                                     </w:t>
      </w:r>
      <w:r w:rsidR="002C4E33" w:rsidRPr="00CE7ABB">
        <w:rPr>
          <w:b/>
          <w:szCs w:val="24"/>
        </w:rPr>
        <w:t xml:space="preserve">       </w:t>
      </w:r>
    </w:p>
    <w:sectPr w:rsidR="0006552E" w:rsidRPr="00CE7ABB" w:rsidSect="004A03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598"/>
    <w:multiLevelType w:val="hybridMultilevel"/>
    <w:tmpl w:val="9A9274C0"/>
    <w:lvl w:ilvl="0" w:tplc="7468313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D320A5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A261E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C48BBB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74C3DC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6DC33F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2A61C6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BE8D0B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5BE1DF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92A3D88"/>
    <w:multiLevelType w:val="hybridMultilevel"/>
    <w:tmpl w:val="70560DE8"/>
    <w:lvl w:ilvl="0" w:tplc="B9CC54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F2154A"/>
    <w:multiLevelType w:val="hybridMultilevel"/>
    <w:tmpl w:val="3A88DC44"/>
    <w:lvl w:ilvl="0" w:tplc="D9040B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CD7B19"/>
    <w:multiLevelType w:val="hybridMultilevel"/>
    <w:tmpl w:val="A788BE72"/>
    <w:lvl w:ilvl="0" w:tplc="5CCA0C60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9E6226"/>
    <w:multiLevelType w:val="hybridMultilevel"/>
    <w:tmpl w:val="58CE6D6A"/>
    <w:lvl w:ilvl="0" w:tplc="D96A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7F"/>
    <w:rsid w:val="0006552E"/>
    <w:rsid w:val="000D2F47"/>
    <w:rsid w:val="001500C9"/>
    <w:rsid w:val="00186C06"/>
    <w:rsid w:val="001946C1"/>
    <w:rsid w:val="00200F05"/>
    <w:rsid w:val="002C4E33"/>
    <w:rsid w:val="002D0BD4"/>
    <w:rsid w:val="002E01D0"/>
    <w:rsid w:val="002F10D9"/>
    <w:rsid w:val="00305531"/>
    <w:rsid w:val="003101F1"/>
    <w:rsid w:val="00312388"/>
    <w:rsid w:val="0033415B"/>
    <w:rsid w:val="0033786E"/>
    <w:rsid w:val="00344A84"/>
    <w:rsid w:val="00361036"/>
    <w:rsid w:val="003852BB"/>
    <w:rsid w:val="003C280B"/>
    <w:rsid w:val="003C6594"/>
    <w:rsid w:val="003E4482"/>
    <w:rsid w:val="003E7242"/>
    <w:rsid w:val="003F1D0B"/>
    <w:rsid w:val="004846C6"/>
    <w:rsid w:val="004A039E"/>
    <w:rsid w:val="004A167F"/>
    <w:rsid w:val="004B3271"/>
    <w:rsid w:val="004D6E74"/>
    <w:rsid w:val="005458BF"/>
    <w:rsid w:val="005F5B00"/>
    <w:rsid w:val="00605409"/>
    <w:rsid w:val="00626161"/>
    <w:rsid w:val="00644133"/>
    <w:rsid w:val="0065477B"/>
    <w:rsid w:val="00665324"/>
    <w:rsid w:val="00695D30"/>
    <w:rsid w:val="006A28C3"/>
    <w:rsid w:val="006C1E20"/>
    <w:rsid w:val="006F3D61"/>
    <w:rsid w:val="0070569A"/>
    <w:rsid w:val="00716909"/>
    <w:rsid w:val="00720BA5"/>
    <w:rsid w:val="007222F7"/>
    <w:rsid w:val="007532A9"/>
    <w:rsid w:val="00770869"/>
    <w:rsid w:val="007B0009"/>
    <w:rsid w:val="007B78EA"/>
    <w:rsid w:val="007C5FAD"/>
    <w:rsid w:val="008254E7"/>
    <w:rsid w:val="008401A0"/>
    <w:rsid w:val="008413E6"/>
    <w:rsid w:val="00894C8F"/>
    <w:rsid w:val="008B7D3C"/>
    <w:rsid w:val="008D42B5"/>
    <w:rsid w:val="009277FE"/>
    <w:rsid w:val="00944087"/>
    <w:rsid w:val="009E4DE0"/>
    <w:rsid w:val="00A0247F"/>
    <w:rsid w:val="00A14906"/>
    <w:rsid w:val="00A747F2"/>
    <w:rsid w:val="00AC6602"/>
    <w:rsid w:val="00B4773B"/>
    <w:rsid w:val="00B67FFB"/>
    <w:rsid w:val="00B75BEE"/>
    <w:rsid w:val="00BA2E45"/>
    <w:rsid w:val="00BD79D4"/>
    <w:rsid w:val="00BE4EF9"/>
    <w:rsid w:val="00C31A1B"/>
    <w:rsid w:val="00C34C60"/>
    <w:rsid w:val="00C5684D"/>
    <w:rsid w:val="00CC613D"/>
    <w:rsid w:val="00CE7ABB"/>
    <w:rsid w:val="00D1336B"/>
    <w:rsid w:val="00D22150"/>
    <w:rsid w:val="00D5156F"/>
    <w:rsid w:val="00D54E8F"/>
    <w:rsid w:val="00E063DF"/>
    <w:rsid w:val="00E122E4"/>
    <w:rsid w:val="00E61282"/>
    <w:rsid w:val="00EC4A99"/>
    <w:rsid w:val="00ED7A96"/>
    <w:rsid w:val="00F763F9"/>
    <w:rsid w:val="00F93FFA"/>
    <w:rsid w:val="00F97E62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05788-63B1-4346-B809-FC6AA152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7F"/>
    <w:pPr>
      <w:spacing w:after="3" w:line="355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4A167F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67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4A167F"/>
    <w:pPr>
      <w:ind w:left="720"/>
      <w:contextualSpacing/>
    </w:pPr>
  </w:style>
  <w:style w:type="table" w:customStyle="1" w:styleId="TableGrid">
    <w:name w:val="TableGrid"/>
    <w:rsid w:val="004A16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одержимое таблицы"/>
    <w:basedOn w:val="a"/>
    <w:rsid w:val="00A0247F"/>
    <w:pPr>
      <w:suppressLineNumbers/>
      <w:suppressAutoHyphens/>
      <w:spacing w:after="0" w:line="240" w:lineRule="auto"/>
      <w:ind w:left="0" w:right="0" w:firstLine="0"/>
      <w:jc w:val="left"/>
    </w:pPr>
    <w:rPr>
      <w:rFonts w:ascii="Liberation Serif" w:eastAsia="Droid Sans Fallback" w:hAnsi="Liberation Serif" w:cs="Noto Sans Devanagari"/>
      <w:color w:val="auto"/>
      <w:kern w:val="1"/>
      <w:szCs w:val="24"/>
      <w:lang w:eastAsia="zh-CN" w:bidi="hi-IN"/>
    </w:rPr>
  </w:style>
  <w:style w:type="table" w:styleId="a5">
    <w:name w:val="Table Grid"/>
    <w:basedOn w:val="a1"/>
    <w:uiPriority w:val="39"/>
    <w:rsid w:val="00A0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13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Body Text Indent"/>
    <w:basedOn w:val="a"/>
    <w:link w:val="a9"/>
    <w:unhideWhenUsed/>
    <w:rsid w:val="00BA2E45"/>
    <w:pPr>
      <w:spacing w:after="0" w:line="240" w:lineRule="auto"/>
      <w:ind w:left="0" w:right="0" w:firstLine="708"/>
    </w:pPr>
    <w:rPr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A2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EDBD-FD09-45C1-A73A-275480CC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27</cp:revision>
  <cp:lastPrinted>2018-02-25T23:25:00Z</cp:lastPrinted>
  <dcterms:created xsi:type="dcterms:W3CDTF">2017-11-07T02:40:00Z</dcterms:created>
  <dcterms:modified xsi:type="dcterms:W3CDTF">2018-02-26T00:17:00Z</dcterms:modified>
</cp:coreProperties>
</file>