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A7" w:rsidRDefault="00247AA7">
      <w:pPr>
        <w:pStyle w:val="1"/>
      </w:pPr>
      <w:r>
        <w:fldChar w:fldCharType="begin"/>
      </w:r>
      <w:r>
        <w:instrText>HYPERLINK "garantF1://26850859.0"</w:instrText>
      </w:r>
      <w:r>
        <w:fldChar w:fldCharType="separate"/>
      </w:r>
      <w:r>
        <w:rPr>
          <w:rStyle w:val="a3"/>
          <w:b w:val="0"/>
          <w:bCs w:val="0"/>
        </w:rPr>
        <w:t>Постановление Администрации Магаданской области от 14 ноября 2013 г. N 1126-па "Об утвержде</w:t>
      </w:r>
      <w:bookmarkStart w:id="0" w:name="_GoBack"/>
      <w:bookmarkEnd w:id="0"/>
      <w:r>
        <w:rPr>
          <w:rStyle w:val="a3"/>
          <w:b w:val="0"/>
          <w:bCs w:val="0"/>
        </w:rPr>
        <w:t>нии государственной программы Магаданской области "Развитие физической культуры и спорта в Магаданской области" на 2014 - 2020 годы" (с изменениями и дополнениями)</w:t>
      </w:r>
      <w:r>
        <w:fldChar w:fldCharType="end"/>
      </w:r>
    </w:p>
    <w:p w:rsidR="00247AA7" w:rsidRDefault="00247AA7">
      <w:pPr>
        <w:pStyle w:val="1"/>
      </w:pPr>
      <w:r>
        <w:t>Государственная программа Магаданской области</w:t>
      </w:r>
      <w:r>
        <w:br/>
        <w:t>"Развитие физической культуры и спорта в Магаданской области"</w:t>
      </w:r>
      <w:r>
        <w:br/>
        <w:t>на 2014 - 2020 годы"</w:t>
      </w:r>
      <w:r>
        <w:br/>
        <w:t xml:space="preserve">(утв. </w:t>
      </w:r>
      <w:hyperlink w:anchor="sub_0" w:history="1">
        <w:r>
          <w:rPr>
            <w:rStyle w:val="a3"/>
            <w:b w:val="0"/>
            <w:bCs w:val="0"/>
          </w:rPr>
          <w:t>постановлением</w:t>
        </w:r>
      </w:hyperlink>
      <w:r>
        <w:t xml:space="preserve"> Администрации Магаданской области</w:t>
      </w:r>
      <w:r>
        <w:br/>
        <w:t>от 14 ноября 2013 г. N 1126-па)</w:t>
      </w:r>
    </w:p>
    <w:p w:rsidR="00247AA7" w:rsidRDefault="00247AA7">
      <w:pPr>
        <w:pStyle w:val="a8"/>
      </w:pPr>
      <w:r>
        <w:t>С изменениями и дополнениями от:</w:t>
      </w:r>
    </w:p>
    <w:p w:rsidR="00247AA7" w:rsidRDefault="00247AA7">
      <w:pPr>
        <w:pStyle w:val="a4"/>
      </w:pPr>
      <w:r>
        <w:t>24 апреля, 3 июля, 24 июля, 16, 30 октября, 20 ноября, 26, 31 декабря 2014 г., 27 февраля, 26 марта, 18 июня, 6 августа 2015 г.</w:t>
      </w:r>
    </w:p>
    <w:p w:rsidR="00247AA7" w:rsidRDefault="00247AA7"/>
    <w:p w:rsidR="00247AA7" w:rsidRDefault="00247AA7">
      <w:pPr>
        <w:pStyle w:val="a5"/>
        <w:rPr>
          <w:color w:val="000000"/>
          <w:sz w:val="16"/>
          <w:szCs w:val="16"/>
        </w:rPr>
      </w:pPr>
      <w:bookmarkStart w:id="1" w:name="sub_100"/>
      <w:r>
        <w:rPr>
          <w:color w:val="000000"/>
          <w:sz w:val="16"/>
          <w:szCs w:val="16"/>
        </w:rPr>
        <w:t>Информация об изменениях:</w:t>
      </w:r>
    </w:p>
    <w:bookmarkStart w:id="2" w:name="sub_490296928"/>
    <w:bookmarkEnd w:id="1"/>
    <w:p w:rsidR="00247AA7" w:rsidRDefault="00247AA7">
      <w:pPr>
        <w:pStyle w:val="a6"/>
      </w:pPr>
      <w:r>
        <w:fldChar w:fldCharType="begin"/>
      </w:r>
      <w:r>
        <w:instrText>HYPERLINK "garantF1://26870795.111"</w:instrText>
      </w:r>
      <w:r>
        <w:fldChar w:fldCharType="separate"/>
      </w:r>
      <w:r>
        <w:rPr>
          <w:rStyle w:val="a3"/>
        </w:rPr>
        <w:t>Постановлением</w:t>
      </w:r>
      <w:r>
        <w:fldChar w:fldCharType="end"/>
      </w:r>
      <w:r>
        <w:t xml:space="preserve"> Правительства Магаданской области от 18 июня 2015 г. N 391-пп в паспорт настоящей Государственной программы внесены изменения</w:t>
      </w:r>
    </w:p>
    <w:bookmarkEnd w:id="2"/>
    <w:p w:rsidR="00247AA7" w:rsidRDefault="00247AA7">
      <w:pPr>
        <w:pStyle w:val="a6"/>
      </w:pPr>
      <w:r>
        <w:fldChar w:fldCharType="begin"/>
      </w:r>
      <w:r>
        <w:instrText>HYPERLINK "garantF1://26870906.100"</w:instrText>
      </w:r>
      <w:r>
        <w:fldChar w:fldCharType="separate"/>
      </w:r>
      <w:r>
        <w:rPr>
          <w:rStyle w:val="a3"/>
        </w:rPr>
        <w:t>См. текст паспорта в предыдущей редакции</w:t>
      </w:r>
      <w:r>
        <w:fldChar w:fldCharType="end"/>
      </w:r>
    </w:p>
    <w:p w:rsidR="00247AA7" w:rsidRDefault="00247AA7">
      <w:pPr>
        <w:pStyle w:val="a6"/>
      </w:pPr>
    </w:p>
    <w:p w:rsidR="00247AA7" w:rsidRDefault="00247AA7">
      <w:pPr>
        <w:pStyle w:val="1"/>
      </w:pPr>
      <w:r>
        <w:t>Паспорт</w:t>
      </w:r>
      <w:r>
        <w:br/>
        <w:t>государственной программы Магаданской области "Развитие физической</w:t>
      </w:r>
      <w:r>
        <w:br/>
        <w:t>культуры и спорта в Магаданской области" на 2014 - 2020 годы"</w:t>
      </w:r>
    </w:p>
    <w:p w:rsidR="00247AA7" w:rsidRDefault="00247AA7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47AA7" w:rsidRDefault="00247AA7">
      <w:pPr>
        <w:pStyle w:val="a5"/>
      </w:pPr>
      <w:bookmarkStart w:id="3" w:name="sub_490346532"/>
      <w:r>
        <w:t xml:space="preserve">См. </w:t>
      </w:r>
      <w:hyperlink r:id="rId4" w:history="1">
        <w:r>
          <w:rPr>
            <w:rStyle w:val="a3"/>
          </w:rPr>
          <w:t>План</w:t>
        </w:r>
      </w:hyperlink>
      <w:r>
        <w:t xml:space="preserve"> реализации настоящей программы, утв. </w:t>
      </w:r>
      <w:hyperlink r:id="rId5" w:history="1">
        <w:r>
          <w:rPr>
            <w:rStyle w:val="a3"/>
          </w:rPr>
          <w:t>Постановлением</w:t>
        </w:r>
      </w:hyperlink>
      <w:r>
        <w:t xml:space="preserve"> Правительства Магаданской области от 5 февраля 2015 г. N 59-пп</w:t>
      </w:r>
    </w:p>
    <w:bookmarkEnd w:id="3"/>
    <w:p w:rsidR="00247AA7" w:rsidRDefault="00247AA7">
      <w:pPr>
        <w:pStyle w:val="a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7420"/>
      </w:tblGrid>
      <w:tr w:rsidR="00247AA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A7" w:rsidRDefault="00247AA7">
            <w:pPr>
              <w:pStyle w:val="a7"/>
              <w:jc w:val="center"/>
            </w:pPr>
            <w:r>
              <w:t>Наименование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A7" w:rsidRDefault="00247AA7">
            <w:pPr>
              <w:pStyle w:val="a9"/>
            </w:pPr>
            <w:r>
              <w:t>государственная программа Магаданской области "Развитие физической культуры и спорта в Магаданской области" на 2014 - 2020 годы" (далее - государственная программа)</w:t>
            </w:r>
          </w:p>
        </w:tc>
      </w:tr>
      <w:tr w:rsidR="00247AA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A7" w:rsidRDefault="00247AA7">
            <w:pPr>
              <w:pStyle w:val="a7"/>
              <w:jc w:val="center"/>
            </w:pPr>
            <w:r>
              <w:t>Цели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A7" w:rsidRDefault="00247AA7">
            <w:pPr>
              <w:pStyle w:val="a9"/>
            </w:pPr>
            <w:r>
              <w:t>- развитие массовой физической культуры и спорта;</w:t>
            </w:r>
          </w:p>
          <w:p w:rsidR="00247AA7" w:rsidRDefault="00247AA7">
            <w:pPr>
              <w:pStyle w:val="a9"/>
            </w:pPr>
            <w:r>
              <w:t>- создание условий для укрепления здоровья населения Магаданской области путем популяризации массового и профессионального спорта, включая спорт высших достижений, приобщения различных слоев общества к регулярным занятиям физической культурой и спортом;</w:t>
            </w:r>
          </w:p>
          <w:p w:rsidR="00247AA7" w:rsidRDefault="00247AA7">
            <w:pPr>
              <w:pStyle w:val="a9"/>
            </w:pPr>
            <w:r>
              <w:t>- спортивная подготовка перспективных спортсменов для достижения высоких стабильных результатов по базовым олимпийским видам спорта (далее - базовые виды спорта);</w:t>
            </w:r>
          </w:p>
          <w:p w:rsidR="00247AA7" w:rsidRDefault="00247AA7">
            <w:pPr>
              <w:pStyle w:val="a9"/>
            </w:pPr>
            <w:r>
              <w:t>- организация областных физкультурных и спортивных мероприятий;</w:t>
            </w:r>
          </w:p>
          <w:p w:rsidR="00247AA7" w:rsidRDefault="00247AA7">
            <w:pPr>
              <w:pStyle w:val="a9"/>
            </w:pPr>
            <w:r>
              <w:t>- пропаганда физической культуры и спорта как важнейшей составляющей здорового образа жизни;</w:t>
            </w:r>
          </w:p>
          <w:p w:rsidR="00247AA7" w:rsidRDefault="00247AA7">
            <w:pPr>
              <w:pStyle w:val="a9"/>
            </w:pPr>
            <w:r>
              <w:t>- развитие въездного туризма на территории Магаданской области, укрепление потенциала Магаданской области в сфере туризма</w:t>
            </w:r>
          </w:p>
        </w:tc>
      </w:tr>
      <w:tr w:rsidR="00247AA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A7" w:rsidRDefault="00247AA7">
            <w:pPr>
              <w:pStyle w:val="a7"/>
              <w:jc w:val="center"/>
            </w:pPr>
            <w:r>
              <w:t>Задачи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A7" w:rsidRDefault="00247AA7">
            <w:pPr>
              <w:pStyle w:val="a9"/>
            </w:pPr>
            <w:r>
              <w:t>привлечение населения Магаданской области к участию в физкультурных мероприятиях и массовых спортивных мероприятиях; поэтапное внедрение Всероссийского физкультурно-спортивного комплекса "Готов к труду и обороне" (ГТО);</w:t>
            </w:r>
          </w:p>
          <w:p w:rsidR="00247AA7" w:rsidRDefault="00247AA7">
            <w:pPr>
              <w:pStyle w:val="a9"/>
            </w:pPr>
            <w:r>
              <w:lastRenderedPageBreak/>
              <w:t>приобретение современного спортивного оборудования и инвентаря;</w:t>
            </w:r>
          </w:p>
          <w:p w:rsidR="00247AA7" w:rsidRDefault="00247AA7">
            <w:pPr>
              <w:pStyle w:val="a9"/>
            </w:pPr>
            <w:r>
              <w:t>строительство и оборудование спортивных сооружений и мест для занятий физической подготовкой;</w:t>
            </w:r>
          </w:p>
          <w:p w:rsidR="00247AA7" w:rsidRDefault="00247AA7">
            <w:pPr>
              <w:pStyle w:val="a9"/>
            </w:pPr>
            <w:r>
              <w:t>улучшение качества учебного процесса физического воспитания населения разных возрастных групп;</w:t>
            </w:r>
          </w:p>
          <w:p w:rsidR="00247AA7" w:rsidRDefault="00247AA7">
            <w:pPr>
              <w:pStyle w:val="a9"/>
            </w:pPr>
            <w:r>
              <w:t>повышение интереса у максимально возможного числа детей, подростков, молодежи к систематическим занятиям футболом;</w:t>
            </w:r>
          </w:p>
          <w:p w:rsidR="00247AA7" w:rsidRDefault="00247AA7">
            <w:pPr>
              <w:pStyle w:val="a9"/>
            </w:pPr>
            <w:r>
              <w:t>совершенствование процесса подготовки спортивного резерва для комплектования сборных команд Магаданской области на основе отбора наиболее одаренных учащихся детско-юношеских школ и повышения квалификации специалистов по футболу с учетом требований футбола и современной науки; создание условий для расширения туристского продукта;</w:t>
            </w:r>
          </w:p>
          <w:p w:rsidR="00247AA7" w:rsidRDefault="00247AA7">
            <w:pPr>
              <w:pStyle w:val="a9"/>
            </w:pPr>
            <w:r>
              <w:t>создание условий для расширения сети областных туристских маршрутов;</w:t>
            </w:r>
          </w:p>
          <w:p w:rsidR="00247AA7" w:rsidRDefault="00247AA7">
            <w:pPr>
              <w:pStyle w:val="a9"/>
            </w:pPr>
            <w:r>
              <w:t>создание условий для проведения информационной и рекламной деятельности в сфере туризма; создание сбалансированной организационной структуры подготовки спортивного резерва для спортивных сборных команд Магаданской области и Российской Федерации по базовым видам спорта;</w:t>
            </w:r>
          </w:p>
          <w:p w:rsidR="00247AA7" w:rsidRDefault="00247AA7">
            <w:pPr>
              <w:pStyle w:val="a9"/>
            </w:pPr>
            <w:r>
              <w:t>развитие спортивной инфраструктуры для занятий адаптивной физической культурой и адаптивным спортом;</w:t>
            </w:r>
          </w:p>
          <w:p w:rsidR="00247AA7" w:rsidRDefault="00247AA7">
            <w:pPr>
              <w:pStyle w:val="a9"/>
            </w:pPr>
            <w:r>
              <w:t>организация и проведение физкультурных и спортивных мероприятий среди лиц с ограниченными возможностями здоровья и инвалидов, людей пожилого возраста;</w:t>
            </w:r>
          </w:p>
          <w:p w:rsidR="00247AA7" w:rsidRDefault="00247AA7">
            <w:pPr>
              <w:pStyle w:val="a9"/>
            </w:pPr>
            <w:r>
              <w:t>содействие и популяризация адаптивной физической культуры и адаптивного спорта; обучение, повышение квалификации специалистов по адаптивной физической культуре; реализация полномочий в сфере установленных функций, включая эффективное управление бюджетными средствами, предусмотренными</w:t>
            </w:r>
          </w:p>
          <w:p w:rsidR="00247AA7" w:rsidRDefault="00247AA7">
            <w:pPr>
              <w:pStyle w:val="a9"/>
            </w:pPr>
            <w:r>
              <w:t>на их исполнение;</w:t>
            </w:r>
          </w:p>
          <w:p w:rsidR="00247AA7" w:rsidRDefault="00247AA7">
            <w:pPr>
              <w:pStyle w:val="a9"/>
            </w:pPr>
            <w:r>
              <w:t>улучшение качества учебного процесса физического воспитания населения разных возрастных групп</w:t>
            </w:r>
          </w:p>
        </w:tc>
      </w:tr>
      <w:tr w:rsidR="00247AA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A7" w:rsidRDefault="00247AA7">
            <w:pPr>
              <w:pStyle w:val="a7"/>
              <w:jc w:val="center"/>
            </w:pPr>
            <w:r>
              <w:lastRenderedPageBreak/>
              <w:t>Ответственный</w:t>
            </w:r>
          </w:p>
          <w:p w:rsidR="00247AA7" w:rsidRDefault="00247AA7">
            <w:pPr>
              <w:pStyle w:val="a7"/>
              <w:jc w:val="center"/>
            </w:pPr>
            <w:r>
              <w:t>исполнитель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A7" w:rsidRDefault="00247AA7">
            <w:pPr>
              <w:pStyle w:val="a9"/>
            </w:pPr>
            <w:r>
              <w:t xml:space="preserve">министерство культуры, спорта и туризма Магаданской области (далее - </w:t>
            </w:r>
            <w:proofErr w:type="spellStart"/>
            <w:r>
              <w:t>Минкультспорт</w:t>
            </w:r>
            <w:proofErr w:type="spellEnd"/>
            <w:r>
              <w:t xml:space="preserve"> - туризм);</w:t>
            </w:r>
          </w:p>
          <w:p w:rsidR="00247AA7" w:rsidRDefault="00247AA7">
            <w:pPr>
              <w:pStyle w:val="a9"/>
            </w:pPr>
            <w:r>
              <w:t>департамент физической культуры и спорта Магаданской области</w:t>
            </w:r>
          </w:p>
        </w:tc>
      </w:tr>
      <w:tr w:rsidR="00247AA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A7" w:rsidRDefault="00247AA7">
            <w:pPr>
              <w:pStyle w:val="a7"/>
              <w:jc w:val="center"/>
            </w:pPr>
            <w:r>
              <w:t>Соисполнители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A7" w:rsidRDefault="00247AA7">
            <w:pPr>
              <w:pStyle w:val="a9"/>
            </w:pPr>
            <w:proofErr w:type="spellStart"/>
            <w:r>
              <w:t>Минкультспорттуризм</w:t>
            </w:r>
            <w:proofErr w:type="spellEnd"/>
            <w:r>
              <w:t>;</w:t>
            </w:r>
          </w:p>
          <w:p w:rsidR="00247AA7" w:rsidRDefault="00247AA7">
            <w:pPr>
              <w:pStyle w:val="a9"/>
            </w:pPr>
            <w:r>
              <w:t>департамент физической культуры и спорта Магаданской области</w:t>
            </w:r>
          </w:p>
        </w:tc>
      </w:tr>
      <w:tr w:rsidR="00247AA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A7" w:rsidRDefault="00247AA7">
            <w:pPr>
              <w:pStyle w:val="a7"/>
              <w:jc w:val="center"/>
            </w:pPr>
            <w:bookmarkStart w:id="4" w:name="sub_121"/>
            <w:r>
              <w:t>Участники государственной программы</w:t>
            </w:r>
            <w:bookmarkEnd w:id="4"/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A7" w:rsidRDefault="00247AA7">
            <w:pPr>
              <w:pStyle w:val="a9"/>
            </w:pPr>
            <w:r>
              <w:t xml:space="preserve">- министерство культуры и туризма Магаданской области (далее - </w:t>
            </w:r>
            <w:proofErr w:type="spellStart"/>
            <w:r>
              <w:t>Минкультура</w:t>
            </w:r>
            <w:proofErr w:type="spellEnd"/>
            <w:r>
              <w:t>);</w:t>
            </w:r>
          </w:p>
          <w:p w:rsidR="00247AA7" w:rsidRDefault="00247AA7">
            <w:pPr>
              <w:pStyle w:val="a9"/>
            </w:pPr>
            <w:r>
              <w:t>- министерство образования и молодежной политики Магаданской области;</w:t>
            </w:r>
          </w:p>
          <w:p w:rsidR="00247AA7" w:rsidRDefault="00247AA7">
            <w:pPr>
              <w:pStyle w:val="a9"/>
            </w:pPr>
            <w:r>
              <w:t>- министерство строительства, жилищно-коммунального хозяйства и энергетики Магаданской области;</w:t>
            </w:r>
          </w:p>
          <w:p w:rsidR="00247AA7" w:rsidRDefault="00247AA7">
            <w:pPr>
              <w:pStyle w:val="a9"/>
            </w:pPr>
            <w:r>
              <w:t>- государственное бюджетное учреждение здравоохранения "Магаданский областной центр медицинской профилактики";</w:t>
            </w:r>
          </w:p>
          <w:p w:rsidR="00247AA7" w:rsidRDefault="00247AA7">
            <w:pPr>
              <w:pStyle w:val="a9"/>
            </w:pPr>
            <w:r>
              <w:t xml:space="preserve">- государственное бюджетное учреждение "Центр спортивной </w:t>
            </w:r>
            <w:r>
              <w:lastRenderedPageBreak/>
              <w:t xml:space="preserve">подготовки сборных команд Магаданской области" (далее - </w:t>
            </w:r>
            <w:proofErr w:type="spellStart"/>
            <w:r>
              <w:t>ГБУ</w:t>
            </w:r>
            <w:proofErr w:type="spellEnd"/>
            <w:r>
              <w:t xml:space="preserve"> "</w:t>
            </w:r>
            <w:proofErr w:type="spellStart"/>
            <w:r>
              <w:t>ЦСП</w:t>
            </w:r>
            <w:proofErr w:type="spellEnd"/>
            <w:r>
              <w:t xml:space="preserve"> </w:t>
            </w:r>
            <w:proofErr w:type="spellStart"/>
            <w:r>
              <w:t>СКМО</w:t>
            </w:r>
            <w:proofErr w:type="spellEnd"/>
            <w:r>
              <w:t>");</w:t>
            </w:r>
          </w:p>
          <w:p w:rsidR="00247AA7" w:rsidRDefault="00247AA7">
            <w:pPr>
              <w:pStyle w:val="a9"/>
            </w:pPr>
            <w:r>
              <w:t xml:space="preserve">- Магаданское государственное автономное учреждение "Центр спортивной подготовки сборных команд Магаданской области" (далее - </w:t>
            </w:r>
            <w:proofErr w:type="spellStart"/>
            <w:r>
              <w:t>МГАУ</w:t>
            </w:r>
            <w:proofErr w:type="spellEnd"/>
            <w:r>
              <w:t xml:space="preserve"> "</w:t>
            </w:r>
            <w:proofErr w:type="spellStart"/>
            <w:r>
              <w:t>ЦСП</w:t>
            </w:r>
            <w:proofErr w:type="spellEnd"/>
            <w:r>
              <w:t xml:space="preserve"> </w:t>
            </w:r>
            <w:proofErr w:type="spellStart"/>
            <w:r>
              <w:t>СКМО</w:t>
            </w:r>
            <w:proofErr w:type="spellEnd"/>
            <w:r>
              <w:t>");</w:t>
            </w:r>
          </w:p>
          <w:p w:rsidR="00247AA7" w:rsidRDefault="00247AA7">
            <w:pPr>
              <w:pStyle w:val="a9"/>
            </w:pPr>
            <w:r>
              <w:t xml:space="preserve">- </w:t>
            </w:r>
            <w:proofErr w:type="spellStart"/>
            <w:r>
              <w:t>МОГАУК</w:t>
            </w:r>
            <w:proofErr w:type="spellEnd"/>
            <w:r>
              <w:t xml:space="preserve"> "Магаданский государственный музыкальный и драматический театр;</w:t>
            </w:r>
          </w:p>
          <w:p w:rsidR="00247AA7" w:rsidRDefault="00247AA7">
            <w:pPr>
              <w:pStyle w:val="a9"/>
            </w:pPr>
            <w:r>
              <w:t xml:space="preserve">- </w:t>
            </w:r>
            <w:proofErr w:type="spellStart"/>
            <w:r>
              <w:t>ОГБУК</w:t>
            </w:r>
            <w:proofErr w:type="spellEnd"/>
            <w:r>
              <w:t xml:space="preserve"> "Магаданская областная филармония";</w:t>
            </w:r>
          </w:p>
          <w:p w:rsidR="00247AA7" w:rsidRDefault="00247AA7">
            <w:pPr>
              <w:pStyle w:val="a9"/>
            </w:pPr>
            <w:r>
              <w:t xml:space="preserve">- Магаданское областное государственное автономное учреждение "Физкультурно-спортивный комплекс "Колымский" (далее - </w:t>
            </w:r>
            <w:proofErr w:type="spellStart"/>
            <w:r>
              <w:t>МОГАУ</w:t>
            </w:r>
            <w:proofErr w:type="spellEnd"/>
            <w:r>
              <w:t xml:space="preserve"> "</w:t>
            </w:r>
            <w:proofErr w:type="spellStart"/>
            <w:r>
              <w:t>ФСК</w:t>
            </w:r>
            <w:proofErr w:type="spellEnd"/>
            <w:r>
              <w:t xml:space="preserve"> "Колымский");</w:t>
            </w:r>
          </w:p>
          <w:p w:rsidR="00247AA7" w:rsidRDefault="00247AA7">
            <w:pPr>
              <w:pStyle w:val="a9"/>
            </w:pPr>
            <w:r>
              <w:t>органы местного самоуправления муниципальных образований Магаданской области (по согласованию);</w:t>
            </w:r>
          </w:p>
          <w:p w:rsidR="00247AA7" w:rsidRDefault="00247AA7">
            <w:pPr>
              <w:pStyle w:val="a9"/>
            </w:pPr>
            <w:r>
              <w:t>- Магаданская городская общественная организация инвалидов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физкультурная организация "</w:t>
            </w:r>
            <w:proofErr w:type="spellStart"/>
            <w:r>
              <w:t>ЗОЖ</w:t>
            </w:r>
            <w:proofErr w:type="spellEnd"/>
            <w:r>
              <w:t xml:space="preserve"> - МОРЖИ" (по согласованию);</w:t>
            </w:r>
          </w:p>
          <w:p w:rsidR="00247AA7" w:rsidRDefault="00247AA7">
            <w:pPr>
              <w:pStyle w:val="a9"/>
            </w:pPr>
            <w:r>
              <w:t>- Магаданское региональное отделение общероссийской общественной организации "Союз пенсионеров России"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"Федерация баскетбола Магаданской области"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"Федерация бокса Магаданской области"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"Федерация борьбы самбо и дзюдо Магаданской области"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"Федерация горнолыжного спорта и сноуборда Магаданской области"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"Федерация плавания Магаданской области";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"Федерация рукопашного боя Магаданской области"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"Федерация пауэрлифтинга Магаданской области"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"Федерация шахматистов Магаданской области"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"Федерация фитнеса Магаданской области"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"Федерация футбола Магаданской области" (по согласованию);</w:t>
            </w:r>
          </w:p>
          <w:p w:rsidR="00247AA7" w:rsidRDefault="00247AA7">
            <w:pPr>
              <w:pStyle w:val="a9"/>
            </w:pPr>
            <w:r>
              <w:t xml:space="preserve">- Магаданская общественная организация "Федерация </w:t>
            </w:r>
            <w:proofErr w:type="spellStart"/>
            <w:r>
              <w:t>киокусинкай</w:t>
            </w:r>
            <w:proofErr w:type="spellEnd"/>
            <w:r>
              <w:t xml:space="preserve"> Магаданской области"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общероссийской общественной организации "Федерация парашютного спорта России"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"Федерация художественной гимнастики Магаданской области"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"Федерация прыжков на батуте Магаданской области" (по согласованию);</w:t>
            </w:r>
          </w:p>
          <w:p w:rsidR="00247AA7" w:rsidRDefault="00247AA7">
            <w:pPr>
              <w:pStyle w:val="a9"/>
            </w:pPr>
            <w:r>
              <w:t xml:space="preserve">- Магаданская общественная организация "Федерация лыжных </w:t>
            </w:r>
            <w:r>
              <w:lastRenderedPageBreak/>
              <w:t>гонок Магаданской области"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"Федерация прыжков на лыжах с трамплина Магаданской области"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"Федерация спортивных танцев Магаданской области"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"Федерация волейбола Магаданской области" (по согласованию);</w:t>
            </w:r>
          </w:p>
          <w:p w:rsidR="00247AA7" w:rsidRDefault="00247AA7">
            <w:pPr>
              <w:pStyle w:val="a9"/>
            </w:pPr>
            <w:r>
              <w:t>- Магаданская общественная организация "Федерация спортивной борьбы Магаданской области" (по согласованию)</w:t>
            </w:r>
          </w:p>
        </w:tc>
      </w:tr>
      <w:tr w:rsidR="00247AA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A7" w:rsidRDefault="00247AA7">
            <w:pPr>
              <w:pStyle w:val="a7"/>
              <w:jc w:val="center"/>
            </w:pPr>
            <w:r>
              <w:lastRenderedPageBreak/>
              <w:t>Подпрограммы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A7" w:rsidRDefault="00247AA7">
            <w:pPr>
              <w:pStyle w:val="a9"/>
            </w:pPr>
            <w:r>
              <w:t>1. "Развитие массовой физической культуры и спорта" на 2014 - 2020 годы";</w:t>
            </w:r>
          </w:p>
          <w:p w:rsidR="00247AA7" w:rsidRDefault="00247AA7">
            <w:pPr>
              <w:pStyle w:val="a9"/>
            </w:pPr>
            <w:r>
              <w:t>2. "Обеспечение процесса физической подготовки и спорта" на 2014 - 2020 годы";</w:t>
            </w:r>
          </w:p>
          <w:p w:rsidR="00247AA7" w:rsidRDefault="00247AA7">
            <w:pPr>
              <w:pStyle w:val="a9"/>
            </w:pPr>
            <w:r>
              <w:t>3. "Развитие государственных и муниципальных учреждений физической культуры и спорта" на 2014 - 2020 годы";</w:t>
            </w:r>
          </w:p>
          <w:p w:rsidR="00247AA7" w:rsidRDefault="00247AA7">
            <w:pPr>
              <w:pStyle w:val="a9"/>
            </w:pPr>
            <w:r>
              <w:t>4. "Развитие футбола" на 2014 - 2020 годы";</w:t>
            </w:r>
          </w:p>
          <w:p w:rsidR="00247AA7" w:rsidRDefault="00247AA7">
            <w:pPr>
              <w:pStyle w:val="a9"/>
            </w:pPr>
            <w:r>
              <w:t>5. "Развитие туризма" на 2014 год";</w:t>
            </w:r>
          </w:p>
          <w:p w:rsidR="00247AA7" w:rsidRDefault="00247AA7">
            <w:pPr>
              <w:pStyle w:val="a9"/>
            </w:pPr>
            <w:r>
              <w:t>6. "Развитие базовых олимпийских видов спорта" на 2014 - 2020 годы";</w:t>
            </w:r>
          </w:p>
          <w:p w:rsidR="00247AA7" w:rsidRDefault="00247AA7">
            <w:pPr>
              <w:pStyle w:val="a9"/>
            </w:pPr>
            <w:r>
              <w:t>7. "Развитие адаптивной физической культуры и адаптивного спорта" на 2014 - 2020 годы";</w:t>
            </w:r>
          </w:p>
          <w:p w:rsidR="00247AA7" w:rsidRDefault="00247AA7">
            <w:pPr>
              <w:pStyle w:val="a9"/>
            </w:pPr>
            <w:r>
              <w:t>8. "Управление развитием отрасли физической культуры, спорта и туризма" на 2014 год";</w:t>
            </w:r>
          </w:p>
          <w:p w:rsidR="00247AA7" w:rsidRDefault="00247AA7">
            <w:pPr>
              <w:pStyle w:val="a9"/>
            </w:pPr>
            <w:r>
              <w:t>9. "Управление развитием отрасли физической культуры и спорта" на 2015 - 2020 годы"</w:t>
            </w:r>
          </w:p>
        </w:tc>
      </w:tr>
      <w:tr w:rsidR="00247AA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A7" w:rsidRDefault="00247AA7">
            <w:pPr>
              <w:pStyle w:val="a7"/>
              <w:jc w:val="center"/>
            </w:pPr>
            <w:r>
              <w:t>Программно-</w:t>
            </w:r>
          </w:p>
          <w:p w:rsidR="00247AA7" w:rsidRDefault="00247AA7">
            <w:pPr>
              <w:pStyle w:val="a7"/>
              <w:jc w:val="center"/>
            </w:pPr>
            <w:r>
              <w:t>целевые инструменты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A7" w:rsidRDefault="00247AA7">
            <w:pPr>
              <w:pStyle w:val="a9"/>
            </w:pPr>
            <w:r>
              <w:t>не предусмотрены</w:t>
            </w:r>
          </w:p>
        </w:tc>
      </w:tr>
      <w:tr w:rsidR="00247AA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A7" w:rsidRDefault="00247AA7">
            <w:pPr>
              <w:pStyle w:val="a7"/>
              <w:jc w:val="center"/>
            </w:pPr>
            <w:r>
              <w:t>Целевые показатели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A7" w:rsidRDefault="00247AA7">
            <w:pPr>
              <w:pStyle w:val="a9"/>
            </w:pPr>
            <w:r>
              <w:t>- удельный вес жителей Магаданской области, систематически занимающихся физической культурой и спортом (от общей численности населения);</w:t>
            </w:r>
          </w:p>
          <w:p w:rsidR="00247AA7" w:rsidRDefault="00247AA7">
            <w:pPr>
              <w:pStyle w:val="a9"/>
            </w:pPr>
            <w:r>
              <w:t>- общее число массовых спортивных мероприятий и выездов на всероссийские и международные соревнования (комплексные спортивно- массовые мероприятия, областные соревнования, всероссийские соревнования);</w:t>
            </w:r>
          </w:p>
          <w:p w:rsidR="00247AA7" w:rsidRDefault="00247AA7">
            <w:pPr>
              <w:pStyle w:val="a9"/>
            </w:pPr>
            <w:r>
              <w:t>- общее число граждан, принявших участие в массовых спортивных мероприятиях (в комплексных спортивно-массовых мероприятиях, областных соревнованиях, всероссийских соревнованиях);</w:t>
            </w:r>
          </w:p>
          <w:p w:rsidR="00247AA7" w:rsidRDefault="00247AA7">
            <w:pPr>
              <w:pStyle w:val="a9"/>
            </w:pPr>
            <w:r>
              <w:t>- доля граждан Российской Федерации,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(ГТО);</w:t>
            </w:r>
          </w:p>
          <w:p w:rsidR="00247AA7" w:rsidRDefault="00247AA7">
            <w:pPr>
              <w:pStyle w:val="a9"/>
            </w:pPr>
            <w:r>
              <w:t>- уровень обеспеченности населения спортивными сооружениями;</w:t>
            </w:r>
          </w:p>
          <w:p w:rsidR="00247AA7" w:rsidRDefault="00247AA7">
            <w:pPr>
              <w:pStyle w:val="a9"/>
            </w:pPr>
            <w:r>
              <w:t>обеспечение регулярного функционирования муниципального учреждения физической культуры и спорта;</w:t>
            </w:r>
          </w:p>
          <w:p w:rsidR="00247AA7" w:rsidRDefault="00247AA7">
            <w:pPr>
              <w:pStyle w:val="a9"/>
            </w:pPr>
            <w:r>
              <w:t xml:space="preserve">- доля лиц, занимающихся футболом в профильных </w:t>
            </w:r>
            <w:r>
              <w:lastRenderedPageBreak/>
              <w:t>спортивных школах (от общего количества занимающихся);</w:t>
            </w:r>
          </w:p>
          <w:p w:rsidR="00247AA7" w:rsidRDefault="00247AA7">
            <w:pPr>
              <w:pStyle w:val="a9"/>
            </w:pPr>
            <w:r>
              <w:t>- общее количество иностранных и российских туристов, посетивших Магаданскую область;</w:t>
            </w:r>
          </w:p>
          <w:p w:rsidR="00247AA7" w:rsidRDefault="00247AA7">
            <w:pPr>
              <w:pStyle w:val="a9"/>
            </w:pPr>
            <w:r>
              <w:t>- количественно-качественный состав подготовленных спортсменов, чел.;</w:t>
            </w:r>
          </w:p>
          <w:p w:rsidR="00247AA7" w:rsidRDefault="00247AA7">
            <w:pPr>
              <w:pStyle w:val="a9"/>
            </w:pPr>
            <w:r>
              <w:t>- доля лиц с ограниченными возможностями здоровья и инвалидов, ветеранов отечественной войны и тыла, систематически занимающихся физической культурой и спортом, в общей численности лиц с ограниченными возможностями здоровья и инвалидов, людей пожилого возраста;</w:t>
            </w:r>
          </w:p>
          <w:p w:rsidR="00247AA7" w:rsidRDefault="00247AA7">
            <w:pPr>
              <w:pStyle w:val="a9"/>
            </w:pPr>
            <w:r>
              <w:t>- уровень выполнения значений целевых показателей государственной программы;</w:t>
            </w:r>
          </w:p>
          <w:p w:rsidR="00247AA7" w:rsidRDefault="00247AA7">
            <w:pPr>
              <w:pStyle w:val="a9"/>
            </w:pPr>
            <w:r>
              <w:t>- обеспечение регулярного функционирования государственных учреждений физической культуры и спорта</w:t>
            </w:r>
          </w:p>
        </w:tc>
      </w:tr>
      <w:tr w:rsidR="00247AA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A7" w:rsidRDefault="00247AA7">
            <w:pPr>
              <w:pStyle w:val="a7"/>
              <w:jc w:val="center"/>
            </w:pPr>
            <w:r>
              <w:lastRenderedPageBreak/>
              <w:t>Сроки и этапы</w:t>
            </w:r>
          </w:p>
          <w:p w:rsidR="00247AA7" w:rsidRDefault="00247AA7">
            <w:pPr>
              <w:pStyle w:val="a7"/>
              <w:jc w:val="center"/>
            </w:pPr>
            <w:r>
              <w:t>реализации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A7" w:rsidRDefault="00247AA7">
            <w:pPr>
              <w:pStyle w:val="a9"/>
            </w:pPr>
            <w:r>
              <w:t>2014 - 2020 годы.</w:t>
            </w:r>
          </w:p>
          <w:p w:rsidR="00247AA7" w:rsidRDefault="00247AA7">
            <w:pPr>
              <w:pStyle w:val="a9"/>
            </w:pPr>
            <w:r>
              <w:t>Этапы реализации государственной программы не выделяются</w:t>
            </w:r>
          </w:p>
        </w:tc>
      </w:tr>
      <w:tr w:rsidR="00247AA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A7" w:rsidRDefault="00247AA7">
            <w:pPr>
              <w:pStyle w:val="a7"/>
              <w:jc w:val="center"/>
            </w:pPr>
            <w:r>
              <w:t>Ресурсное обеспечение 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A7" w:rsidRDefault="00247AA7">
            <w:pPr>
              <w:pStyle w:val="a9"/>
            </w:pPr>
            <w:r>
              <w:t>Общий объем финансирования государственной программы составляет 1 964 320,3 тыс. рублей, в том числе:</w:t>
            </w:r>
          </w:p>
          <w:p w:rsidR="00247AA7" w:rsidRDefault="00247AA7">
            <w:pPr>
              <w:pStyle w:val="a9"/>
            </w:pPr>
            <w:r>
              <w:t>средства федерального бюджета - 208 996,6 тыс. рублей;</w:t>
            </w:r>
          </w:p>
          <w:p w:rsidR="00247AA7" w:rsidRDefault="00247AA7">
            <w:pPr>
              <w:pStyle w:val="a9"/>
            </w:pPr>
            <w:r>
              <w:t>средства областного бюджета - 1 722 523,7 тыс. рублей;</w:t>
            </w:r>
          </w:p>
          <w:p w:rsidR="00247AA7" w:rsidRDefault="00247AA7">
            <w:pPr>
              <w:pStyle w:val="a9"/>
            </w:pPr>
            <w:r>
              <w:t>внебюджетные источники - 32 800,0 тыс. рублей, в том числе:</w:t>
            </w:r>
          </w:p>
          <w:p w:rsidR="00247AA7" w:rsidRDefault="00247AA7">
            <w:pPr>
              <w:pStyle w:val="a9"/>
            </w:pPr>
            <w:r>
              <w:t>2014 год - 275 056,9 тыс. рублей, в том числе:</w:t>
            </w:r>
          </w:p>
          <w:p w:rsidR="00247AA7" w:rsidRDefault="00247AA7">
            <w:pPr>
              <w:pStyle w:val="a9"/>
            </w:pPr>
            <w:r>
              <w:t>средства федерального бюджета - 31 562,5 тыс. рублей;</w:t>
            </w:r>
          </w:p>
          <w:p w:rsidR="00247AA7" w:rsidRDefault="00247AA7">
            <w:pPr>
              <w:pStyle w:val="a9"/>
            </w:pPr>
            <w:r>
              <w:t>средства областного бюджета - 216 694,4 тыс. рублей;</w:t>
            </w:r>
          </w:p>
          <w:p w:rsidR="00247AA7" w:rsidRDefault="00247AA7">
            <w:pPr>
              <w:pStyle w:val="a9"/>
            </w:pPr>
            <w:r>
              <w:t>внебюджетные источники - 26 800,0 тыс. рублей;</w:t>
            </w:r>
          </w:p>
          <w:p w:rsidR="00247AA7" w:rsidRDefault="00247AA7">
            <w:pPr>
              <w:pStyle w:val="a9"/>
            </w:pPr>
            <w:r>
              <w:t>2015 год - 466 202,7 тыс. рублей, в том числе:</w:t>
            </w:r>
          </w:p>
          <w:p w:rsidR="00247AA7" w:rsidRDefault="00247AA7">
            <w:pPr>
              <w:pStyle w:val="a9"/>
            </w:pPr>
            <w:r>
              <w:t>средства федерального бюджета - 177 434,1 тыс. рублей;</w:t>
            </w:r>
          </w:p>
          <w:p w:rsidR="00247AA7" w:rsidRDefault="00247AA7">
            <w:pPr>
              <w:pStyle w:val="a9"/>
            </w:pPr>
            <w:r>
              <w:t>средства областного бюджета - 282 768,6 тыс. рублей;</w:t>
            </w:r>
          </w:p>
          <w:p w:rsidR="00247AA7" w:rsidRDefault="00247AA7">
            <w:pPr>
              <w:pStyle w:val="a9"/>
            </w:pPr>
            <w:r>
              <w:t>внебюджетные источники - 6 000,0 тыс. рублей;</w:t>
            </w:r>
          </w:p>
          <w:p w:rsidR="00247AA7" w:rsidRDefault="00247AA7">
            <w:pPr>
              <w:pStyle w:val="a9"/>
            </w:pPr>
            <w:r>
              <w:t>2016 год - средства областного бюджета - 221 815,1 тыс. рублей;</w:t>
            </w:r>
          </w:p>
          <w:p w:rsidR="00247AA7" w:rsidRDefault="00247AA7">
            <w:pPr>
              <w:pStyle w:val="a9"/>
            </w:pPr>
            <w:r>
              <w:t>2017 год - средства областного бюджета - 229 444,0 тыс. рублей;</w:t>
            </w:r>
          </w:p>
          <w:p w:rsidR="00247AA7" w:rsidRDefault="00247AA7">
            <w:pPr>
              <w:pStyle w:val="a9"/>
            </w:pPr>
            <w:r>
              <w:t>2018 год - средства областного бюджета - 248 154,5 тыс. рублей;</w:t>
            </w:r>
          </w:p>
          <w:p w:rsidR="00247AA7" w:rsidRDefault="00247AA7">
            <w:pPr>
              <w:pStyle w:val="a9"/>
            </w:pPr>
            <w:r>
              <w:t>2019 год - средства областного бюджета - 257 118,7 тыс. рублей;</w:t>
            </w:r>
          </w:p>
          <w:p w:rsidR="00247AA7" w:rsidRDefault="00247AA7">
            <w:pPr>
              <w:pStyle w:val="a9"/>
            </w:pPr>
            <w:r>
              <w:t>2020 год - средства областного бюджета - 266 528,4 тыс. рублей,</w:t>
            </w:r>
          </w:p>
          <w:p w:rsidR="00247AA7" w:rsidRDefault="00247AA7">
            <w:pPr>
              <w:pStyle w:val="a9"/>
            </w:pPr>
            <w:r>
              <w:t>в том числе в разрезе подпрограмм и отдельных мероприятий:</w:t>
            </w:r>
          </w:p>
          <w:p w:rsidR="00247AA7" w:rsidRDefault="00247AA7">
            <w:pPr>
              <w:pStyle w:val="a9"/>
            </w:pPr>
            <w:r>
              <w:t>Подпрограмма "Развитие массовой физической культуры и спорта" на 2014 - 2020 годы" - объем финансирования из областного бюджета составляет 140 936,1 тыс. рублей, в том числе по годам:</w:t>
            </w:r>
          </w:p>
          <w:p w:rsidR="00247AA7" w:rsidRDefault="00247AA7">
            <w:pPr>
              <w:pStyle w:val="a9"/>
            </w:pPr>
            <w:r>
              <w:t>2014 год - 22 309,1 тыс. рублей;</w:t>
            </w:r>
          </w:p>
          <w:p w:rsidR="00247AA7" w:rsidRDefault="00247AA7">
            <w:pPr>
              <w:pStyle w:val="a9"/>
            </w:pPr>
            <w:r>
              <w:t>2015 год - 17 823,0 тыс. рублей;</w:t>
            </w:r>
          </w:p>
          <w:p w:rsidR="00247AA7" w:rsidRDefault="00247AA7">
            <w:pPr>
              <w:pStyle w:val="a9"/>
            </w:pPr>
            <w:r>
              <w:t>2016 год - 18 246,0 тыс. рублей;</w:t>
            </w:r>
          </w:p>
          <w:p w:rsidR="00247AA7" w:rsidRDefault="00247AA7">
            <w:pPr>
              <w:pStyle w:val="a9"/>
            </w:pPr>
            <w:r>
              <w:t>2017 год - 18 246,0 тыс. рублей;</w:t>
            </w:r>
          </w:p>
          <w:p w:rsidR="00247AA7" w:rsidRDefault="00247AA7">
            <w:pPr>
              <w:pStyle w:val="a9"/>
            </w:pPr>
            <w:r>
              <w:t>2018 год - 20 400,0 тыс. рублей;</w:t>
            </w:r>
          </w:p>
          <w:p w:rsidR="00247AA7" w:rsidRDefault="00247AA7">
            <w:pPr>
              <w:pStyle w:val="a9"/>
            </w:pPr>
            <w:r>
              <w:lastRenderedPageBreak/>
              <w:t>2019 год - 21 421,0 тыс. рублей;</w:t>
            </w:r>
          </w:p>
          <w:p w:rsidR="00247AA7" w:rsidRDefault="00247AA7">
            <w:pPr>
              <w:pStyle w:val="a9"/>
            </w:pPr>
            <w:r>
              <w:t>2020 год - 22 491,0 тыс. рублей.</w:t>
            </w:r>
          </w:p>
          <w:p w:rsidR="00247AA7" w:rsidRDefault="00247AA7">
            <w:pPr>
              <w:pStyle w:val="a9"/>
            </w:pPr>
            <w:r>
              <w:t>Подпрограмма "Обеспечение процесса физической подготовки и спорта" на 2014 - 2020 годы" - объем финансирования составляет 234 854,0 тыс. рублей, в том числе:</w:t>
            </w:r>
          </w:p>
          <w:p w:rsidR="00247AA7" w:rsidRDefault="00247AA7">
            <w:pPr>
              <w:pStyle w:val="a9"/>
            </w:pPr>
            <w:r>
              <w:t>средства федерального бюджета - 21 400,6 тыс. рублей;</w:t>
            </w:r>
          </w:p>
          <w:p w:rsidR="00247AA7" w:rsidRDefault="00247AA7">
            <w:pPr>
              <w:pStyle w:val="a9"/>
            </w:pPr>
            <w:r>
              <w:t>средства областного бюджета - 186 653,4 тыс. рублей;</w:t>
            </w:r>
          </w:p>
          <w:p w:rsidR="00247AA7" w:rsidRDefault="00247AA7">
            <w:pPr>
              <w:pStyle w:val="a9"/>
            </w:pPr>
            <w:r>
              <w:t>внебюджетные источники - 26 800,0 тыс. рублей,</w:t>
            </w:r>
          </w:p>
          <w:p w:rsidR="00247AA7" w:rsidRDefault="00247AA7">
            <w:pPr>
              <w:pStyle w:val="a9"/>
            </w:pPr>
            <w:r>
              <w:t>в том числе:</w:t>
            </w:r>
          </w:p>
          <w:p w:rsidR="00247AA7" w:rsidRDefault="00247AA7">
            <w:pPr>
              <w:pStyle w:val="a9"/>
            </w:pPr>
            <w:r>
              <w:t>2014 год - 75 957,5 тыс. рублей, в том числе:</w:t>
            </w:r>
          </w:p>
          <w:p w:rsidR="00247AA7" w:rsidRDefault="00247AA7">
            <w:pPr>
              <w:pStyle w:val="a9"/>
            </w:pPr>
            <w:r>
              <w:t>средства федерального бюджета - 19 124,1 тыс. рублей;</w:t>
            </w:r>
          </w:p>
          <w:p w:rsidR="00247AA7" w:rsidRDefault="00247AA7">
            <w:pPr>
              <w:pStyle w:val="a9"/>
            </w:pPr>
            <w:r>
              <w:t>средства областного бюджета - 30 033,4 тыс. рублей;</w:t>
            </w:r>
          </w:p>
          <w:p w:rsidR="00247AA7" w:rsidRDefault="00247AA7">
            <w:pPr>
              <w:pStyle w:val="a9"/>
            </w:pPr>
            <w:r>
              <w:t>внебюджетные источники - 26 800,0 тыс. рублей;</w:t>
            </w:r>
          </w:p>
          <w:p w:rsidR="00247AA7" w:rsidRDefault="00247AA7">
            <w:pPr>
              <w:pStyle w:val="a9"/>
            </w:pPr>
            <w:r>
              <w:t>2015 год - 27 546,5 тыс. рублей, в том числе:</w:t>
            </w:r>
          </w:p>
          <w:p w:rsidR="00247AA7" w:rsidRDefault="00247AA7">
            <w:pPr>
              <w:pStyle w:val="a9"/>
            </w:pPr>
            <w:r>
              <w:t>средства федерального бюджета - 2 276,5 тыс. рублей;</w:t>
            </w:r>
          </w:p>
          <w:p w:rsidR="00247AA7" w:rsidRDefault="00247AA7">
            <w:pPr>
              <w:pStyle w:val="a9"/>
            </w:pPr>
            <w:r>
              <w:t>средства областного бюджета - 25 270,0 тыс. рублей;</w:t>
            </w:r>
          </w:p>
          <w:p w:rsidR="00247AA7" w:rsidRDefault="00247AA7">
            <w:pPr>
              <w:pStyle w:val="a9"/>
            </w:pPr>
            <w:r>
              <w:t>2016 год - средства областного бюджета - 26 270,0 тыс. рублей;</w:t>
            </w:r>
          </w:p>
          <w:p w:rsidR="00247AA7" w:rsidRDefault="00247AA7">
            <w:pPr>
              <w:pStyle w:val="a9"/>
            </w:pPr>
            <w:r>
              <w:t>2017 год - средства областного бюджета - 26 270,0 тыс. рублей;</w:t>
            </w:r>
          </w:p>
          <w:p w:rsidR="00247AA7" w:rsidRDefault="00247AA7">
            <w:pPr>
              <w:pStyle w:val="a9"/>
            </w:pPr>
            <w:r>
              <w:t>2018 год - средства областного бюджета - 26 270,0 тыс. рублей;</w:t>
            </w:r>
          </w:p>
          <w:p w:rsidR="00247AA7" w:rsidRDefault="00247AA7">
            <w:pPr>
              <w:pStyle w:val="a9"/>
            </w:pPr>
            <w:r>
              <w:t>2019 год - средства областного бюджета - 26 270,0 тыс. рублей;</w:t>
            </w:r>
          </w:p>
          <w:p w:rsidR="00247AA7" w:rsidRDefault="00247AA7">
            <w:pPr>
              <w:pStyle w:val="a9"/>
            </w:pPr>
            <w:r>
              <w:t>2020 год - средства областного бюджета - 26 270,0 тыс. рублей.</w:t>
            </w:r>
          </w:p>
          <w:p w:rsidR="00247AA7" w:rsidRDefault="00247AA7">
            <w:pPr>
              <w:pStyle w:val="a9"/>
            </w:pPr>
            <w:r>
              <w:t>Подпрограмма "Развитие государственных и муниципальных учреждений физической культуры и спорта" на 2014 - 2020 годы" - объем финансирования из областного бюджета составляет 64 841,1 тыс. рублей, в том числе по годам:</w:t>
            </w:r>
          </w:p>
          <w:p w:rsidR="00247AA7" w:rsidRDefault="00247AA7">
            <w:pPr>
              <w:pStyle w:val="a9"/>
            </w:pPr>
            <w:r>
              <w:t>2014 год - 9 263,1 тыс. рублей;</w:t>
            </w:r>
          </w:p>
          <w:p w:rsidR="00247AA7" w:rsidRDefault="00247AA7">
            <w:pPr>
              <w:pStyle w:val="a9"/>
            </w:pPr>
            <w:r>
              <w:t>2015 год - 9 263,0 тыс. рублей;</w:t>
            </w:r>
          </w:p>
          <w:p w:rsidR="00247AA7" w:rsidRDefault="00247AA7">
            <w:pPr>
              <w:pStyle w:val="a9"/>
            </w:pPr>
            <w:r>
              <w:t>2016 год - 9 263,0 тыс. рублей;</w:t>
            </w:r>
          </w:p>
          <w:p w:rsidR="00247AA7" w:rsidRDefault="00247AA7">
            <w:pPr>
              <w:pStyle w:val="a9"/>
            </w:pPr>
            <w:r>
              <w:t>2017 год - 9 263,0 тыс. рублей;</w:t>
            </w:r>
          </w:p>
          <w:p w:rsidR="00247AA7" w:rsidRDefault="00247AA7">
            <w:pPr>
              <w:pStyle w:val="a9"/>
            </w:pPr>
            <w:r>
              <w:t>2018 год - 9 263,0 тыс. рублей;</w:t>
            </w:r>
          </w:p>
          <w:p w:rsidR="00247AA7" w:rsidRDefault="00247AA7">
            <w:pPr>
              <w:pStyle w:val="a9"/>
            </w:pPr>
            <w:r>
              <w:t>2019 год - 9 263,0 тыс. рублей;</w:t>
            </w:r>
          </w:p>
          <w:p w:rsidR="00247AA7" w:rsidRDefault="00247AA7">
            <w:pPr>
              <w:pStyle w:val="a9"/>
            </w:pPr>
            <w:r>
              <w:t>2020 год - 9 263,0 тыс. рублей.</w:t>
            </w:r>
          </w:p>
          <w:p w:rsidR="00247AA7" w:rsidRDefault="00247AA7">
            <w:pPr>
              <w:pStyle w:val="a9"/>
            </w:pPr>
            <w:r>
              <w:t>Подпрограмма "Развитие футбола" на 2014-2020 годы" - объем финансирования из областного бюджета составляет 35 599,8 тыс. рублей,</w:t>
            </w:r>
          </w:p>
          <w:p w:rsidR="00247AA7" w:rsidRDefault="00247AA7">
            <w:pPr>
              <w:pStyle w:val="a9"/>
            </w:pPr>
            <w:r>
              <w:t>в том числе по годам:</w:t>
            </w:r>
          </w:p>
          <w:p w:rsidR="00247AA7" w:rsidRDefault="00247AA7">
            <w:pPr>
              <w:pStyle w:val="a9"/>
            </w:pPr>
            <w:r>
              <w:t>2014 год - 4 590,1 тыс. рублей;</w:t>
            </w:r>
          </w:p>
          <w:p w:rsidR="00247AA7" w:rsidRDefault="00247AA7">
            <w:pPr>
              <w:pStyle w:val="a9"/>
            </w:pPr>
            <w:r>
              <w:t>2015 год - 4 727,9 тыс. рублей;</w:t>
            </w:r>
          </w:p>
          <w:p w:rsidR="00247AA7" w:rsidRDefault="00247AA7">
            <w:pPr>
              <w:pStyle w:val="a9"/>
            </w:pPr>
            <w:r>
              <w:t>2016 год - 4 681,4 тыс. рублей;</w:t>
            </w:r>
          </w:p>
          <w:p w:rsidR="00247AA7" w:rsidRDefault="00247AA7">
            <w:pPr>
              <w:pStyle w:val="a9"/>
            </w:pPr>
            <w:r>
              <w:t>2017 год - 4 681,4 тыс. рублей;</w:t>
            </w:r>
          </w:p>
          <w:p w:rsidR="00247AA7" w:rsidRDefault="00247AA7">
            <w:pPr>
              <w:pStyle w:val="a9"/>
            </w:pPr>
            <w:r>
              <w:t>2018 год - 5 367,0 тыс. рублей;</w:t>
            </w:r>
          </w:p>
          <w:p w:rsidR="00247AA7" w:rsidRDefault="00247AA7">
            <w:pPr>
              <w:pStyle w:val="a9"/>
            </w:pPr>
            <w:r>
              <w:t>2019 год - 5 635,0 тыс. рублей;</w:t>
            </w:r>
          </w:p>
          <w:p w:rsidR="00247AA7" w:rsidRDefault="00247AA7">
            <w:pPr>
              <w:pStyle w:val="a9"/>
            </w:pPr>
            <w:r>
              <w:t>2020 год - 5 917, 0 тыс. рублей.</w:t>
            </w:r>
          </w:p>
          <w:p w:rsidR="00247AA7" w:rsidRDefault="00247AA7">
            <w:pPr>
              <w:pStyle w:val="a9"/>
            </w:pPr>
            <w:r>
              <w:t>Подпрограмма "Развитие туризма" на 2014 год" - общий объем финансирования составляет 7 222,1 тыс. рублей, в том числе:</w:t>
            </w:r>
          </w:p>
          <w:p w:rsidR="00247AA7" w:rsidRDefault="00247AA7">
            <w:pPr>
              <w:pStyle w:val="a9"/>
            </w:pPr>
            <w:r>
              <w:t>средства федерального бюджета - 5 700,0 тыс. рублей;</w:t>
            </w:r>
          </w:p>
          <w:p w:rsidR="00247AA7" w:rsidRDefault="00247AA7">
            <w:pPr>
              <w:pStyle w:val="a9"/>
            </w:pPr>
            <w:r>
              <w:t>средства областного бюджета - 1 522,1 тыс. рублей, в том числе:</w:t>
            </w:r>
          </w:p>
          <w:p w:rsidR="00247AA7" w:rsidRDefault="00247AA7">
            <w:pPr>
              <w:pStyle w:val="a9"/>
            </w:pPr>
            <w:r>
              <w:t>2014 год - 7 222,1 тыс. рублей, в том числе:</w:t>
            </w:r>
          </w:p>
          <w:p w:rsidR="00247AA7" w:rsidRDefault="00247AA7">
            <w:pPr>
              <w:pStyle w:val="a9"/>
            </w:pPr>
            <w:r>
              <w:t>средства федерального бюджета - 5 700,0 тыс. рублей;</w:t>
            </w:r>
          </w:p>
          <w:p w:rsidR="00247AA7" w:rsidRDefault="00247AA7">
            <w:pPr>
              <w:pStyle w:val="a9"/>
            </w:pPr>
            <w:r>
              <w:t>средства областного бюджета - 1 522,1 тыс. рублей.</w:t>
            </w:r>
          </w:p>
          <w:p w:rsidR="00247AA7" w:rsidRDefault="00247AA7">
            <w:pPr>
              <w:pStyle w:val="a9"/>
            </w:pPr>
            <w:r>
              <w:t xml:space="preserve">Подпрограмма "Развитие базовых олимпийских видов спорта" </w:t>
            </w:r>
            <w:r>
              <w:lastRenderedPageBreak/>
              <w:t>на 2014 - 2020 годы" - объем финансирования составляет 192 726,4 тыс. рублей, в том числе:</w:t>
            </w:r>
          </w:p>
          <w:p w:rsidR="00247AA7" w:rsidRDefault="00247AA7">
            <w:pPr>
              <w:pStyle w:val="a9"/>
            </w:pPr>
            <w:r>
              <w:t>средства федерального бюджета - 12 771,9 тыс. рублей;</w:t>
            </w:r>
          </w:p>
          <w:p w:rsidR="00247AA7" w:rsidRDefault="00247AA7">
            <w:pPr>
              <w:pStyle w:val="a9"/>
            </w:pPr>
            <w:r>
              <w:t>средства областного бюджета - 179 954,5 тыс. рублей, в том числе по годам:</w:t>
            </w:r>
          </w:p>
          <w:p w:rsidR="00247AA7" w:rsidRDefault="00247AA7">
            <w:pPr>
              <w:pStyle w:val="a9"/>
            </w:pPr>
            <w:r>
              <w:t>2014 год - 25 998,9 тыс. рублей, в том числе:</w:t>
            </w:r>
          </w:p>
          <w:p w:rsidR="00247AA7" w:rsidRDefault="00247AA7">
            <w:pPr>
              <w:pStyle w:val="a9"/>
            </w:pPr>
            <w:r>
              <w:t>средства федерального бюджета - 6 738,4 тыс. рублей;</w:t>
            </w:r>
          </w:p>
          <w:p w:rsidR="00247AA7" w:rsidRDefault="00247AA7">
            <w:pPr>
              <w:pStyle w:val="a9"/>
            </w:pPr>
            <w:r>
              <w:t>средства областного бюджета - 19 260,5 тыс. рублей;</w:t>
            </w:r>
          </w:p>
          <w:p w:rsidR="00247AA7" w:rsidRDefault="00247AA7">
            <w:pPr>
              <w:pStyle w:val="a9"/>
            </w:pPr>
            <w:r>
              <w:t>2015 год - 30 306,5 тыс. рублей, в том числе:</w:t>
            </w:r>
          </w:p>
          <w:p w:rsidR="00247AA7" w:rsidRDefault="00247AA7">
            <w:pPr>
              <w:pStyle w:val="a9"/>
            </w:pPr>
            <w:r>
              <w:t>средства федерального бюджета - 6 033,5 тыс. рублей;</w:t>
            </w:r>
          </w:p>
          <w:p w:rsidR="00247AA7" w:rsidRDefault="00247AA7">
            <w:pPr>
              <w:pStyle w:val="a9"/>
            </w:pPr>
            <w:r>
              <w:t>средства областного бюджета - 24 273,0 тыс. рублей;</w:t>
            </w:r>
          </w:p>
          <w:p w:rsidR="00247AA7" w:rsidRDefault="00247AA7">
            <w:pPr>
              <w:pStyle w:val="a9"/>
            </w:pPr>
            <w:r>
              <w:t>2016 год - средства областного бюджета - 23 100,0 тыс. рублей;</w:t>
            </w:r>
          </w:p>
          <w:p w:rsidR="00247AA7" w:rsidRDefault="00247AA7">
            <w:pPr>
              <w:pStyle w:val="a9"/>
            </w:pPr>
            <w:r>
              <w:t>2017 год - средства областного бюджета - 23 100,0 тыс. рублей;</w:t>
            </w:r>
          </w:p>
          <w:p w:rsidR="00247AA7" w:rsidRDefault="00247AA7">
            <w:pPr>
              <w:pStyle w:val="a9"/>
            </w:pPr>
            <w:r>
              <w:t>2018 год - средства областного бюджета - 28 617,0 тыс. рублей;</w:t>
            </w:r>
          </w:p>
          <w:p w:rsidR="00247AA7" w:rsidRDefault="00247AA7">
            <w:pPr>
              <w:pStyle w:val="a9"/>
            </w:pPr>
            <w:r>
              <w:t>2019 год - средства областного бюджета - 30 050,0 тыс. рублей;</w:t>
            </w:r>
          </w:p>
          <w:p w:rsidR="00247AA7" w:rsidRDefault="00247AA7">
            <w:pPr>
              <w:pStyle w:val="a9"/>
            </w:pPr>
            <w:r>
              <w:t>2020 год - средства областного бюджета - 31 554,0 тыс. рублей.</w:t>
            </w:r>
          </w:p>
          <w:p w:rsidR="00247AA7" w:rsidRDefault="00247AA7">
            <w:pPr>
              <w:pStyle w:val="a9"/>
            </w:pPr>
            <w:r>
              <w:t>Подпрограмма "Развитие адаптивной физической культуры и адаптивного спорта" на 2014 - 2020 годы" - объем финансирования из областного бюджета - 5 275,0 тыс. рублей, в том числе по годам:</w:t>
            </w:r>
          </w:p>
          <w:p w:rsidR="00247AA7" w:rsidRDefault="00247AA7">
            <w:pPr>
              <w:pStyle w:val="a9"/>
            </w:pPr>
            <w:r>
              <w:t>2014 год - 685,0 тыс. рублей;</w:t>
            </w:r>
          </w:p>
          <w:p w:rsidR="00247AA7" w:rsidRDefault="00247AA7">
            <w:pPr>
              <w:pStyle w:val="a9"/>
            </w:pPr>
            <w:r>
              <w:t>2015 год - 685,0 тыс. рублей;</w:t>
            </w:r>
          </w:p>
          <w:p w:rsidR="00247AA7" w:rsidRDefault="00247AA7">
            <w:pPr>
              <w:pStyle w:val="a9"/>
            </w:pPr>
            <w:r>
              <w:t>2016 год - 685,0 тыс. рублей;</w:t>
            </w:r>
          </w:p>
          <w:p w:rsidR="00247AA7" w:rsidRDefault="00247AA7">
            <w:pPr>
              <w:pStyle w:val="a9"/>
            </w:pPr>
            <w:r>
              <w:t>2017 год - 685,0 тыс. рублей;</w:t>
            </w:r>
          </w:p>
          <w:p w:rsidR="00247AA7" w:rsidRDefault="00247AA7">
            <w:pPr>
              <w:pStyle w:val="a9"/>
            </w:pPr>
            <w:r>
              <w:t>2018 год - 804,0 тыс. рублей;</w:t>
            </w:r>
          </w:p>
          <w:p w:rsidR="00247AA7" w:rsidRDefault="00247AA7">
            <w:pPr>
              <w:pStyle w:val="a9"/>
            </w:pPr>
            <w:r>
              <w:t>2019 год - 844,0 тыс. рублей;</w:t>
            </w:r>
          </w:p>
          <w:p w:rsidR="00247AA7" w:rsidRDefault="00247AA7">
            <w:pPr>
              <w:pStyle w:val="a9"/>
            </w:pPr>
            <w:r>
              <w:t>2020 год - 887,0 тыс. рублей.</w:t>
            </w:r>
          </w:p>
          <w:p w:rsidR="00247AA7" w:rsidRDefault="00247AA7">
            <w:pPr>
              <w:pStyle w:val="a9"/>
            </w:pPr>
            <w:r>
              <w:t>Подпрограмма "Управление развитием отрасли физической культуры, спорта и туризма" на 2014 год" - объем финансирования из областного бюджета - 129 031,1 тыс. рублей,</w:t>
            </w:r>
          </w:p>
          <w:p w:rsidR="00247AA7" w:rsidRDefault="00247AA7">
            <w:pPr>
              <w:pStyle w:val="a9"/>
            </w:pPr>
            <w:r>
              <w:t>в том числе:</w:t>
            </w:r>
          </w:p>
          <w:p w:rsidR="00247AA7" w:rsidRDefault="00247AA7">
            <w:pPr>
              <w:pStyle w:val="a9"/>
            </w:pPr>
            <w:r>
              <w:t>2014 год - 129 031,1 тыс. рублей.</w:t>
            </w:r>
          </w:p>
          <w:p w:rsidR="00247AA7" w:rsidRDefault="00247AA7">
            <w:pPr>
              <w:pStyle w:val="a9"/>
            </w:pPr>
            <w:r>
              <w:t>Подпрограмма "Управление развитием отрасли физической культуры и спорта" на 2015 - 2020 годы" - объем финансирования из областного бюджета - 910 410,6 тыс. рублей,</w:t>
            </w:r>
          </w:p>
          <w:p w:rsidR="00247AA7" w:rsidRDefault="00247AA7">
            <w:pPr>
              <w:pStyle w:val="a9"/>
            </w:pPr>
            <w:r>
              <w:t>в том числе по годам:</w:t>
            </w:r>
          </w:p>
          <w:p w:rsidR="00247AA7" w:rsidRDefault="00247AA7">
            <w:pPr>
              <w:pStyle w:val="a9"/>
            </w:pPr>
            <w:r>
              <w:t>2015 год - 132 426,7 тыс. рублей;</w:t>
            </w:r>
          </w:p>
          <w:p w:rsidR="00247AA7" w:rsidRDefault="00247AA7">
            <w:pPr>
              <w:pStyle w:val="a9"/>
            </w:pPr>
            <w:r>
              <w:t>2016 год - 139 569,7 тыс. рублей</w:t>
            </w:r>
          </w:p>
          <w:p w:rsidR="00247AA7" w:rsidRDefault="00247AA7">
            <w:pPr>
              <w:pStyle w:val="a9"/>
            </w:pPr>
            <w:r>
              <w:t>2017 год - 147 198,6 тыс. рублей;</w:t>
            </w:r>
          </w:p>
          <w:p w:rsidR="00247AA7" w:rsidRDefault="00247AA7">
            <w:pPr>
              <w:pStyle w:val="a9"/>
            </w:pPr>
            <w:r>
              <w:t>2018 год - 157 433,5 тыс. рублей;</w:t>
            </w:r>
          </w:p>
          <w:p w:rsidR="00247AA7" w:rsidRDefault="00247AA7">
            <w:pPr>
              <w:pStyle w:val="a9"/>
            </w:pPr>
            <w:r>
              <w:t>2019 год - 163 635,7 тыс. рублей;</w:t>
            </w:r>
          </w:p>
          <w:p w:rsidR="00247AA7" w:rsidRDefault="00247AA7">
            <w:pPr>
              <w:pStyle w:val="a9"/>
            </w:pPr>
            <w:r>
              <w:t>2020 год - 170 146,4 тыс. рублей.</w:t>
            </w:r>
          </w:p>
          <w:p w:rsidR="00247AA7" w:rsidRDefault="00247AA7">
            <w:pPr>
              <w:pStyle w:val="a9"/>
            </w:pPr>
            <w:r>
              <w:t>Общий объем финансирования отдельных мероприятий государственной программы в 2015 году составляет 243 424,1 тыс. рублей, в том числе:</w:t>
            </w:r>
          </w:p>
          <w:p w:rsidR="00247AA7" w:rsidRDefault="00247AA7">
            <w:pPr>
              <w:pStyle w:val="a9"/>
            </w:pPr>
            <w:r>
              <w:t>средства федерального бюджета - 169 124,1 тыс. рублей</w:t>
            </w:r>
          </w:p>
          <w:p w:rsidR="00247AA7" w:rsidRDefault="00247AA7">
            <w:pPr>
              <w:pStyle w:val="a9"/>
            </w:pPr>
            <w:r>
              <w:t>средства областного бюджета - 68 300,0 тыс. рублей;</w:t>
            </w:r>
          </w:p>
          <w:p w:rsidR="00247AA7" w:rsidRDefault="00247AA7">
            <w:pPr>
              <w:pStyle w:val="a9"/>
            </w:pPr>
            <w:r>
              <w:t>внебюджетные источники - 6 000,0 тыс. рублей</w:t>
            </w:r>
          </w:p>
        </w:tc>
      </w:tr>
      <w:tr w:rsidR="00247AA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A7" w:rsidRDefault="00247AA7">
            <w:pPr>
              <w:pStyle w:val="a7"/>
              <w:jc w:val="center"/>
            </w:pPr>
            <w:r>
              <w:lastRenderedPageBreak/>
              <w:t xml:space="preserve">Ожидаемые результаты реализации </w:t>
            </w:r>
            <w:r>
              <w:lastRenderedPageBreak/>
              <w:t>государственной программы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A7" w:rsidRDefault="00247AA7">
            <w:pPr>
              <w:pStyle w:val="a9"/>
            </w:pPr>
            <w:r>
              <w:lastRenderedPageBreak/>
              <w:t xml:space="preserve">- рост числа лиц, регулярно занимающихся физической культурой и спортом с целью укрепления здоровья и </w:t>
            </w:r>
            <w:r>
              <w:lastRenderedPageBreak/>
              <w:t>пропаганды здорового образа жизни населения Магаданской области;</w:t>
            </w:r>
          </w:p>
          <w:p w:rsidR="00247AA7" w:rsidRDefault="00247AA7">
            <w:pPr>
              <w:pStyle w:val="a9"/>
            </w:pPr>
            <w:r>
              <w:t>- повышение качества проведения физкультурно-оздоровительных и спортивно-массовых мероприятий и обеспечение их доступности для населения Магаданской области;</w:t>
            </w:r>
          </w:p>
          <w:p w:rsidR="00247AA7" w:rsidRDefault="00247AA7">
            <w:pPr>
              <w:pStyle w:val="a9"/>
            </w:pPr>
            <w:r>
              <w:t>- увеличение доли граждан Российской Федерации,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(ГТО), до 30% к 2020 году;</w:t>
            </w:r>
          </w:p>
          <w:p w:rsidR="00247AA7" w:rsidRDefault="00247AA7">
            <w:pPr>
              <w:pStyle w:val="a9"/>
            </w:pPr>
            <w:r>
              <w:t>- повышение уровня обеспеченности населения спортивными сооружениями различного типа;</w:t>
            </w:r>
          </w:p>
          <w:p w:rsidR="00247AA7" w:rsidRDefault="00247AA7">
            <w:pPr>
              <w:pStyle w:val="a9"/>
            </w:pPr>
            <w:r>
              <w:t>- развитие футбола на территории Магаданской области и рост числа лиц, регулярно занимающихся футболом;</w:t>
            </w:r>
          </w:p>
          <w:p w:rsidR="00247AA7" w:rsidRDefault="00247AA7">
            <w:pPr>
              <w:pStyle w:val="a9"/>
            </w:pPr>
            <w:r>
              <w:t>- формирование современной туристской отрасли в Магаданской области;</w:t>
            </w:r>
          </w:p>
          <w:p w:rsidR="00247AA7" w:rsidRDefault="00247AA7">
            <w:pPr>
              <w:pStyle w:val="a9"/>
            </w:pPr>
            <w:r>
              <w:t>- увеличение туристских потоков;</w:t>
            </w:r>
          </w:p>
          <w:p w:rsidR="00247AA7" w:rsidRDefault="00247AA7">
            <w:pPr>
              <w:pStyle w:val="a9"/>
            </w:pPr>
            <w:r>
              <w:t>- подготовка спортивного резерва для спортивных сборных команд Магаданской области и Российской Федерации по базовым видам спорта;</w:t>
            </w:r>
          </w:p>
          <w:p w:rsidR="00247AA7" w:rsidRDefault="00247AA7">
            <w:pPr>
              <w:pStyle w:val="a9"/>
            </w:pPr>
            <w:r>
              <w:t>- увеличение доли лиц с ограниченными возможностями здоровья и инвалидов, людей пожилого возраста, систематически занимающихся физической культурой и спортом, в общей численности лиц с ограниченными возможностями здоровья и инвалидов, людей пожилого возраста;</w:t>
            </w:r>
          </w:p>
          <w:p w:rsidR="00247AA7" w:rsidRDefault="00247AA7">
            <w:pPr>
              <w:pStyle w:val="a9"/>
            </w:pPr>
            <w:r>
              <w:t>- выполнение значений целевых показателей государственной программы ежегодно на 100%;</w:t>
            </w:r>
          </w:p>
          <w:p w:rsidR="00247AA7" w:rsidRDefault="00247AA7">
            <w:pPr>
              <w:pStyle w:val="a9"/>
            </w:pPr>
            <w:r>
              <w:t>- повышение качества проведения физкультурно-оздоровительных и спортивно-массовых мероприятий и обеспечение их доступности для населения Магаданской области</w:t>
            </w:r>
          </w:p>
        </w:tc>
      </w:tr>
    </w:tbl>
    <w:p w:rsidR="00247AA7" w:rsidRDefault="00247AA7"/>
    <w:p w:rsidR="00247AA7" w:rsidRDefault="00247AA7"/>
    <w:sectPr w:rsidR="00247AA7" w:rsidSect="002854A2">
      <w:pgSz w:w="11905" w:h="16838"/>
      <w:pgMar w:top="1134" w:right="850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83"/>
    <w:rsid w:val="00247AA7"/>
    <w:rsid w:val="002854A2"/>
    <w:rsid w:val="00350105"/>
    <w:rsid w:val="008B2583"/>
    <w:rsid w:val="00D42909"/>
    <w:rsid w:val="00E6691D"/>
    <w:rsid w:val="00F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652BB-7DC7-407F-BD70-7E171017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47A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7AA7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47AA7"/>
    <w:rPr>
      <w:color w:val="008000"/>
    </w:rPr>
  </w:style>
  <w:style w:type="paragraph" w:customStyle="1" w:styleId="a4">
    <w:name w:val="Информация об изменениях"/>
    <w:basedOn w:val="a"/>
    <w:next w:val="a"/>
    <w:uiPriority w:val="99"/>
    <w:rsid w:val="00247AA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sz w:val="20"/>
      <w:szCs w:val="20"/>
      <w:shd w:val="clear" w:color="auto" w:fill="EAEFED"/>
      <w:lang w:eastAsia="ru-RU"/>
    </w:rPr>
  </w:style>
  <w:style w:type="paragraph" w:customStyle="1" w:styleId="a5">
    <w:name w:val="Комментарий"/>
    <w:basedOn w:val="a"/>
    <w:next w:val="a"/>
    <w:uiPriority w:val="99"/>
    <w:rsid w:val="00247AA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247AA7"/>
    <w:rPr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247A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247A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80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47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6844320.0" TargetMode="External"/><Relationship Id="rId4" Type="http://schemas.openxmlformats.org/officeDocument/2006/relationships/hyperlink" Target="garantF1://2684432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Сигитова</dc:creator>
  <cp:lastModifiedBy>Сигитова Елена Сергеевна</cp:lastModifiedBy>
  <cp:revision>5</cp:revision>
  <dcterms:created xsi:type="dcterms:W3CDTF">2014-10-22T00:32:00Z</dcterms:created>
  <dcterms:modified xsi:type="dcterms:W3CDTF">2015-10-30T07:16:00Z</dcterms:modified>
</cp:coreProperties>
</file>