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4D" w:rsidRPr="002A3AA1" w:rsidRDefault="003E584D" w:rsidP="003E58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27"/>
      <w:bookmarkEnd w:id="0"/>
      <w:r w:rsidRPr="002A3AA1">
        <w:rPr>
          <w:rFonts w:ascii="Times New Roman" w:hAnsi="Times New Roman"/>
          <w:b/>
          <w:bCs/>
          <w:sz w:val="28"/>
          <w:szCs w:val="28"/>
        </w:rPr>
        <w:t xml:space="preserve">ОСНОВНЫЕ НАПРАВЛЕНИЯ </w:t>
      </w:r>
    </w:p>
    <w:p w:rsidR="003E584D" w:rsidRPr="002A3AA1" w:rsidRDefault="003E584D" w:rsidP="003E58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3AA1">
        <w:rPr>
          <w:rFonts w:ascii="Times New Roman" w:hAnsi="Times New Roman"/>
          <w:b/>
          <w:bCs/>
          <w:sz w:val="28"/>
          <w:szCs w:val="28"/>
        </w:rPr>
        <w:t>БЮДЖЕТНОЙ ПОЛИТИКИ МАГАДАНСКОЙ ОБЛАСТИ</w:t>
      </w:r>
    </w:p>
    <w:p w:rsidR="003E584D" w:rsidRPr="002A3AA1" w:rsidRDefault="003E584D" w:rsidP="003E58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3AA1">
        <w:rPr>
          <w:rFonts w:ascii="Times New Roman" w:hAnsi="Times New Roman"/>
          <w:b/>
          <w:bCs/>
          <w:sz w:val="28"/>
          <w:szCs w:val="28"/>
        </w:rPr>
        <w:t>НА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2A3AA1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b/>
          <w:bCs/>
          <w:sz w:val="28"/>
          <w:szCs w:val="28"/>
        </w:rPr>
        <w:t xml:space="preserve">9 </w:t>
      </w:r>
      <w:r w:rsidRPr="002A3AA1">
        <w:rPr>
          <w:rFonts w:ascii="Times New Roman" w:hAnsi="Times New Roman"/>
          <w:b/>
          <w:bCs/>
          <w:sz w:val="28"/>
          <w:szCs w:val="28"/>
        </w:rPr>
        <w:t>И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2A3AA1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3E584D" w:rsidRDefault="003E584D" w:rsidP="003E58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584D" w:rsidRPr="00133F5A" w:rsidRDefault="003E584D" w:rsidP="00133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Магаданской области на 2018 год и на плановый период 2019 и 2020 годов подготовлены в соответствии с требованиями Бюджетного </w:t>
      </w:r>
      <w:hyperlink r:id="rId6" w:history="1">
        <w:r w:rsidRPr="00133F5A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33F5A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7" w:history="1">
        <w:r w:rsidRPr="00133F5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33F5A">
        <w:rPr>
          <w:rFonts w:ascii="Times New Roman" w:hAnsi="Times New Roman" w:cs="Times New Roman"/>
          <w:sz w:val="28"/>
          <w:szCs w:val="28"/>
        </w:rPr>
        <w:t xml:space="preserve"> Магаданской области от 06.05.2014 г. № 1750-ОЗ «О бюджетном процессе в Магаданской области».</w:t>
      </w:r>
    </w:p>
    <w:p w:rsidR="006A4F5A" w:rsidRPr="00133F5A" w:rsidRDefault="006A4F5A" w:rsidP="00133F5A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направления </w:t>
      </w:r>
      <w:r w:rsidR="000F7068" w:rsidRPr="00133F5A">
        <w:rPr>
          <w:rFonts w:ascii="Times New Roman" w:hAnsi="Times New Roman" w:cs="Times New Roman"/>
          <w:sz w:val="28"/>
          <w:szCs w:val="28"/>
          <w:lang w:eastAsia="ru-RU"/>
        </w:rPr>
        <w:t>бюджетной и налоговой политики Магаданской</w:t>
      </w:r>
      <w:r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на 2018 год и на плановый период 2019 и 2020 годов являются базой для формирования областного бюджета на 2018 год и на плановый период 2019 и 2020 </w:t>
      </w:r>
      <w:r w:rsidR="00AC23AE" w:rsidRPr="00133F5A">
        <w:rPr>
          <w:rFonts w:ascii="Times New Roman" w:hAnsi="Times New Roman" w:cs="Times New Roman"/>
          <w:sz w:val="28"/>
          <w:szCs w:val="28"/>
          <w:lang w:eastAsia="ru-RU"/>
        </w:rPr>
        <w:t>годов и</w:t>
      </w:r>
      <w:r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определяют стратегию действий </w:t>
      </w:r>
      <w:r w:rsidR="00912DCA"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="00912DCA">
        <w:rPr>
          <w:rFonts w:ascii="Times New Roman" w:hAnsi="Times New Roman" w:cs="Times New Roman"/>
          <w:sz w:val="28"/>
          <w:szCs w:val="28"/>
          <w:lang w:eastAsia="ru-RU"/>
        </w:rPr>
        <w:t xml:space="preserve">Магаданской </w:t>
      </w:r>
      <w:r w:rsidRPr="00133F5A">
        <w:rPr>
          <w:rFonts w:ascii="Times New Roman" w:hAnsi="Times New Roman" w:cs="Times New Roman"/>
          <w:sz w:val="28"/>
          <w:szCs w:val="28"/>
          <w:lang w:eastAsia="ru-RU"/>
        </w:rPr>
        <w:t>области в части доходов, расходов бюджета и межбюджетных отношений</w:t>
      </w:r>
      <w:r w:rsidR="00675183">
        <w:rPr>
          <w:rFonts w:ascii="Times New Roman" w:hAnsi="Times New Roman" w:cs="Times New Roman"/>
          <w:sz w:val="28"/>
          <w:szCs w:val="28"/>
          <w:lang w:eastAsia="ru-RU"/>
        </w:rPr>
        <w:t xml:space="preserve"> с городскими округами Магаданской области</w:t>
      </w:r>
      <w:r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F7068" w:rsidRPr="00133F5A" w:rsidRDefault="006A4F5A" w:rsidP="00133F5A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Базовым </w:t>
      </w:r>
      <w:r w:rsidRPr="00133F5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принципом</w:t>
      </w:r>
      <w:r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бюджетной политики является обеспечение долгосрочной сбалансированности областного бюджета. </w:t>
      </w:r>
    </w:p>
    <w:p w:rsidR="006A4F5A" w:rsidRPr="00133F5A" w:rsidRDefault="006A4F5A" w:rsidP="00133F5A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</w:t>
      </w:r>
      <w:r w:rsidRPr="00133F5A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бюджетной </w:t>
      </w:r>
      <w:r w:rsidR="000F7068" w:rsidRPr="00133F5A">
        <w:rPr>
          <w:rFonts w:ascii="Times New Roman" w:hAnsi="Times New Roman" w:cs="Times New Roman"/>
          <w:sz w:val="28"/>
          <w:szCs w:val="28"/>
          <w:lang w:eastAsia="ru-RU"/>
        </w:rPr>
        <w:t>Магаданской</w:t>
      </w:r>
      <w:r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– повышение доходной части бюджета за счет налоговых и неналоговых </w:t>
      </w:r>
      <w:r w:rsidR="00AC23AE" w:rsidRPr="00133F5A">
        <w:rPr>
          <w:rFonts w:ascii="Times New Roman" w:hAnsi="Times New Roman" w:cs="Times New Roman"/>
          <w:sz w:val="28"/>
          <w:szCs w:val="28"/>
          <w:lang w:eastAsia="ru-RU"/>
        </w:rPr>
        <w:t>поступлений, решение</w:t>
      </w:r>
      <w:r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 текущих задач и задач развития в соответствии со Стратегией социально</w:t>
      </w:r>
      <w:r w:rsidR="00AC23AE"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го и </w:t>
      </w:r>
      <w:r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экономического развития </w:t>
      </w:r>
      <w:r w:rsidR="00AC23AE" w:rsidRPr="00133F5A">
        <w:rPr>
          <w:rFonts w:ascii="Times New Roman" w:hAnsi="Times New Roman" w:cs="Times New Roman"/>
          <w:sz w:val="28"/>
          <w:szCs w:val="28"/>
          <w:lang w:eastAsia="ru-RU"/>
        </w:rPr>
        <w:t>Магаданской</w:t>
      </w:r>
      <w:r w:rsidRPr="00133F5A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до 2025 года наиболее эффективным способом.</w:t>
      </w:r>
      <w:r w:rsidRPr="00133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E1A" w:rsidRPr="00065E1A" w:rsidRDefault="00065E1A" w:rsidP="00133F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приоритетах бюджетной политики </w:t>
      </w:r>
      <w:r w:rsidR="00AC23AE" w:rsidRPr="00133F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</w:t>
      </w: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среднесрочный период сохраняется обеспечение стабильности </w:t>
      </w:r>
      <w:r w:rsidR="00912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местных бюджетов, формирующей условия для устойчивого экономического роста, а также исполнение принятых расходных обязательств наиболее эффективным способом, мобилизация внутренних источников, более четкая увязка бюджетных расходов и повышение их влияния на достижение установленных целей государственной политики.</w:t>
      </w:r>
    </w:p>
    <w:p w:rsidR="00065E1A" w:rsidRPr="00065E1A" w:rsidRDefault="00065E1A" w:rsidP="00133F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принципов ответственной бюджетной политики, для поддержания сбалансированности </w:t>
      </w:r>
      <w:r w:rsidR="00AC23AE" w:rsidRPr="00133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при его формировании будут приняты меры по включению в бюджет в первоочередном порядке расходов на финансирование действующих расходных обязательств, непринятию новых расходных обязательств, сокращению неэффективных расходов, снижению привлечения дорогих коммерческих кредитов, сдерживанию наращивания объема государственного долга.</w:t>
      </w:r>
    </w:p>
    <w:p w:rsidR="00435E55" w:rsidRPr="001D4036" w:rsidRDefault="00435E55" w:rsidP="00435E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4036">
        <w:rPr>
          <w:rFonts w:ascii="Times New Roman" w:hAnsi="Times New Roman"/>
          <w:sz w:val="28"/>
          <w:szCs w:val="28"/>
        </w:rPr>
        <w:t>Для обеспечения долгосрочной сбалансированности и устойчивости бюджетной системы постановлением Правительства Магаданской области</w:t>
      </w:r>
      <w:r w:rsidRPr="001D4036">
        <w:rPr>
          <w:rFonts w:ascii="Times New Roman" w:hAnsi="Times New Roman"/>
          <w:sz w:val="28"/>
          <w:szCs w:val="28"/>
        </w:rPr>
        <w:br/>
        <w:t>от 31 марта 2017 года № 263-пп утверждена Программа по увеличению поступлений доходов и оптимизации расходов областного бюджета на 2017- 2019 годы.</w:t>
      </w:r>
    </w:p>
    <w:p w:rsidR="009C4B91" w:rsidRPr="00065E1A" w:rsidRDefault="009C4B91" w:rsidP="00133F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в рамках соглашения о предоставлении дотации на выравнивание бюджетной обеспеченности субъектов Российской Федерации из федерального бюджета бюджету Магаданской области будет выполнен следующий комплекс мер по социально-экономическому развитию и финансовому оздоровлению:</w:t>
      </w:r>
    </w:p>
    <w:p w:rsidR="00065E1A" w:rsidRPr="00065E1A" w:rsidRDefault="002A0716" w:rsidP="002A07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5E1A"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оценки эффективности </w:t>
      </w:r>
      <w:r w:rsidR="009C4B91" w:rsidRPr="00133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налоговых</w:t>
      </w:r>
      <w:r w:rsidR="00065E1A"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</w:t>
      </w:r>
      <w:r w:rsidR="009C4B91" w:rsidRPr="0013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(пониженных ставок по налогам), предоставляемых органами государственной власти</w:t>
      </w:r>
      <w:r w:rsidR="00065E1A"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B91" w:rsidRPr="0013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Магаданской области и органами </w:t>
      </w:r>
      <w:r w:rsidR="00177940" w:rsidRPr="00133F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9C4B91" w:rsidRPr="0013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Магаданской области</w:t>
      </w:r>
      <w:r w:rsidR="00065E1A"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E1A" w:rsidRPr="00065E1A" w:rsidRDefault="002A0716" w:rsidP="002A07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5E1A"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увеличение численности государственных и муниципальных гражданских служащих;</w:t>
      </w:r>
    </w:p>
    <w:p w:rsidR="00065E1A" w:rsidRPr="00065E1A" w:rsidRDefault="002A0716" w:rsidP="002A07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E1A"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Федерации.</w:t>
      </w:r>
    </w:p>
    <w:p w:rsidR="00065E1A" w:rsidRPr="00065E1A" w:rsidRDefault="00065E1A" w:rsidP="00133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подчеркнуть, что ограничение объёмов расходов и дефицита – это не только вопрос устойчивости </w:t>
      </w:r>
      <w:r w:rsidR="00177940" w:rsidRPr="00133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это вопрос общего экономического равновесия.</w:t>
      </w:r>
    </w:p>
    <w:p w:rsidR="00065E1A" w:rsidRPr="00065E1A" w:rsidRDefault="00065E1A" w:rsidP="00133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долгосрочным ориентиром в бюджетной политике должен выступать уровень бюджетных расходов, со</w:t>
      </w:r>
      <w:r w:rsidR="00177940" w:rsidRPr="0013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ответствующий реальным доходам областного </w:t>
      </w: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</w:p>
    <w:p w:rsidR="00065E1A" w:rsidRPr="00065E1A" w:rsidRDefault="00065E1A" w:rsidP="00133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 расходной части бюджета должен быть ориентирован на две основные цели – это поддержка экономического роста и </w:t>
      </w:r>
      <w:r w:rsidR="00177940" w:rsidRPr="00133F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всех социальных обязательств</w:t>
      </w: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E1A" w:rsidRPr="00065E1A" w:rsidRDefault="00065E1A" w:rsidP="00133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Итоги реализации бюджетной и налоговой политики в 2016 году </w:t>
      </w:r>
    </w:p>
    <w:p w:rsidR="0082267B" w:rsidRPr="00133F5A" w:rsidRDefault="0082267B" w:rsidP="00133F5A">
      <w:pPr>
        <w:pStyle w:val="ConsPlusNormal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33F5A">
        <w:rPr>
          <w:rFonts w:ascii="Times New Roman" w:hAnsi="Times New Roman"/>
          <w:sz w:val="28"/>
          <w:szCs w:val="28"/>
        </w:rPr>
        <w:t xml:space="preserve">В связи со сложностью прогнозирования основных экономических показателей, являющихся основой составления проекта областного бюджета на 2016 год, с учетом особенностей бюджетной политики на 2016 год, предложенной федеральными органами власти, а также в соответствии со статьей 1 Закона Магаданской области от 02 октября 2015 года № 1929-ОЗ «Об особенностях составления и утверждения проектов областного бюджета и бюджета Территориального фонда обязательного медицинского страхования Магаданской области на 2016 год» </w:t>
      </w:r>
      <w:r w:rsidRPr="00133F5A">
        <w:rPr>
          <w:rFonts w:ascii="Times New Roman" w:hAnsi="Times New Roman"/>
          <w:b/>
          <w:sz w:val="28"/>
          <w:szCs w:val="28"/>
        </w:rPr>
        <w:t>областной бюджет формировался сроком на один 2016 год.</w:t>
      </w:r>
    </w:p>
    <w:p w:rsidR="0082267B" w:rsidRPr="00133F5A" w:rsidRDefault="0082267B" w:rsidP="00133F5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33F5A">
        <w:rPr>
          <w:rFonts w:ascii="Times New Roman" w:hAnsi="Times New Roman"/>
          <w:b/>
          <w:sz w:val="28"/>
          <w:szCs w:val="28"/>
          <w:lang w:eastAsia="en-US"/>
        </w:rPr>
        <w:t>Особенностью областного бюджета на 2016 год являлось отражение бюджетных ассигнований в разрезе не только государственных программ Магаданской области, их подпрограмм, но и основных мероприятий</w:t>
      </w:r>
      <w:r w:rsidRPr="00133F5A">
        <w:rPr>
          <w:rFonts w:ascii="Times New Roman" w:hAnsi="Times New Roman"/>
          <w:sz w:val="28"/>
          <w:szCs w:val="28"/>
          <w:lang w:eastAsia="en-US"/>
        </w:rPr>
        <w:t xml:space="preserve">. Включение в структуру кода целевой статьи расходов кода основного </w:t>
      </w:r>
      <w:r w:rsidRPr="00133F5A">
        <w:rPr>
          <w:rFonts w:ascii="Times New Roman" w:hAnsi="Times New Roman"/>
          <w:sz w:val="28"/>
          <w:szCs w:val="28"/>
          <w:lang w:eastAsia="en-US"/>
        </w:rPr>
        <w:lastRenderedPageBreak/>
        <w:t>мероприятия государственных программ Магаданской области позволило обеспечить непосредственную увязку бюджетных ассигнований с основными мероприятиями и соответствующими им целевыми показателями (индикаторами).</w:t>
      </w:r>
      <w:r w:rsidRPr="00133F5A">
        <w:rPr>
          <w:rFonts w:ascii="Times New Roman" w:hAnsi="Times New Roman"/>
          <w:sz w:val="28"/>
          <w:szCs w:val="28"/>
        </w:rPr>
        <w:t xml:space="preserve"> </w:t>
      </w:r>
    </w:p>
    <w:p w:rsidR="00FC6D38" w:rsidRPr="00133F5A" w:rsidRDefault="00FC6D38" w:rsidP="00133F5A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 xml:space="preserve">Фактическое исполнение областного бюджета за 2016 год по доходам составило 29 578,5 млн. рублей (в том числе налоговые и неналоговые доходы поступили в сумме 20 118,7 млн. рублей, безвозмездные поступления составили 9 459,8 млн. рублей). Плановые назначения по доходам, в </w:t>
      </w:r>
      <w:r w:rsidR="002A0716" w:rsidRPr="00133F5A">
        <w:rPr>
          <w:rFonts w:ascii="Times New Roman" w:hAnsi="Times New Roman" w:cs="Times New Roman"/>
          <w:sz w:val="28"/>
          <w:szCs w:val="28"/>
        </w:rPr>
        <w:t>целом, исполнены</w:t>
      </w:r>
      <w:r w:rsidRPr="00133F5A">
        <w:rPr>
          <w:rFonts w:ascii="Times New Roman" w:hAnsi="Times New Roman" w:cs="Times New Roman"/>
          <w:sz w:val="28"/>
          <w:szCs w:val="28"/>
        </w:rPr>
        <w:t xml:space="preserve"> на 99,5% (за счет неполного поступления безвозмездных поступлений на 3,8%, при этом налоговые и неналоговые доходы перевыполнены на 1,6%). </w:t>
      </w:r>
    </w:p>
    <w:p w:rsidR="00FC6D38" w:rsidRPr="00133F5A" w:rsidRDefault="00FC6D38" w:rsidP="00133F5A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 xml:space="preserve">К аналогичному периоду 2015 года по доходам отмечен рост на 21,6 % (на 5 261,5 млн. рублей), в основном, за счет роста налоговых и неналоговых доходов на 29,0 % (на 4 526,5 млн. рублей). Рост по безвозмездным поступлениям составил 8,4 % (735 млн. рублей). </w:t>
      </w:r>
    </w:p>
    <w:p w:rsidR="00FC6D38" w:rsidRPr="00133F5A" w:rsidRDefault="00FC6D38" w:rsidP="00133F5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 xml:space="preserve">Основными причинами положительной </w:t>
      </w:r>
      <w:r w:rsidR="00231572" w:rsidRPr="00133F5A">
        <w:rPr>
          <w:rFonts w:ascii="Times New Roman" w:hAnsi="Times New Roman" w:cs="Times New Roman"/>
          <w:sz w:val="28"/>
          <w:szCs w:val="28"/>
        </w:rPr>
        <w:t>динамики налоговых</w:t>
      </w:r>
      <w:r w:rsidRPr="00133F5A">
        <w:rPr>
          <w:rFonts w:ascii="Times New Roman" w:hAnsi="Times New Roman" w:cs="Times New Roman"/>
          <w:sz w:val="28"/>
          <w:szCs w:val="28"/>
        </w:rPr>
        <w:t xml:space="preserve"> доходов являются: </w:t>
      </w:r>
      <w:r w:rsidR="00231572" w:rsidRPr="00133F5A">
        <w:rPr>
          <w:rFonts w:ascii="Times New Roman" w:hAnsi="Times New Roman" w:cs="Times New Roman"/>
          <w:sz w:val="28"/>
          <w:szCs w:val="28"/>
        </w:rPr>
        <w:t>рост цен</w:t>
      </w:r>
      <w:r w:rsidRPr="00133F5A">
        <w:rPr>
          <w:rFonts w:ascii="Times New Roman" w:hAnsi="Times New Roman" w:cs="Times New Roman"/>
          <w:sz w:val="28"/>
          <w:szCs w:val="28"/>
        </w:rPr>
        <w:t xml:space="preserve"> на золото и серебро, исходя из учетных цен ЦБ, с применением дисконтов банков и расходов на аффинаж и транспортировку, а также, увеличение объема добычи золота.</w:t>
      </w:r>
    </w:p>
    <w:p w:rsidR="00FC6D38" w:rsidRPr="00133F5A" w:rsidRDefault="00FC6D38" w:rsidP="00133F5A">
      <w:pPr>
        <w:pStyle w:val="a3"/>
        <w:shd w:val="clear" w:color="auto" w:fill="auto"/>
        <w:spacing w:after="0" w:line="240" w:lineRule="auto"/>
        <w:ind w:firstLine="720"/>
        <w:jc w:val="both"/>
        <w:rPr>
          <w:sz w:val="28"/>
          <w:szCs w:val="28"/>
          <w:highlight w:val="yellow"/>
        </w:rPr>
      </w:pPr>
      <w:r w:rsidRPr="00133F5A">
        <w:rPr>
          <w:sz w:val="28"/>
          <w:szCs w:val="28"/>
        </w:rPr>
        <w:t>Так, по состоянию на 01.01.2017г. на территории области сложились следующие средние цены на драгоценные металлы: золото – 2 625,51 руб. за грамм; серебро – 33,84 руб. за грамм. По сравнению с аналогичным периодом 2015 года средняя цена на золото увеличилась на 456,79 руб. (21%) за грамм, на серебро - на 6,18 руб. (22%) за грамм. Увеличение добычи золота в 2016 году по сравнению с данными 2015 года составило 3, 4 т.</w:t>
      </w:r>
      <w:r w:rsidRPr="00133F5A">
        <w:rPr>
          <w:sz w:val="28"/>
          <w:szCs w:val="28"/>
          <w:highlight w:val="yellow"/>
        </w:rPr>
        <w:t xml:space="preserve"> </w:t>
      </w:r>
    </w:p>
    <w:p w:rsidR="00FC6D38" w:rsidRPr="00133F5A" w:rsidRDefault="00FC6D38" w:rsidP="00133F5A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F5A">
        <w:rPr>
          <w:rFonts w:ascii="Times New Roman" w:hAnsi="Times New Roman" w:cs="Times New Roman"/>
          <w:color w:val="auto"/>
          <w:sz w:val="28"/>
          <w:szCs w:val="28"/>
        </w:rPr>
        <w:t>За счет указанных факторов наблюдается значительное увеличение основных доходных источников в отчетном году к уровню 2015 года:</w:t>
      </w:r>
    </w:p>
    <w:p w:rsidR="00FC6D38" w:rsidRPr="00133F5A" w:rsidRDefault="00FC6D38" w:rsidP="00133F5A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F5A">
        <w:rPr>
          <w:rFonts w:ascii="Times New Roman" w:hAnsi="Times New Roman" w:cs="Times New Roman"/>
          <w:color w:val="auto"/>
          <w:sz w:val="28"/>
          <w:szCs w:val="28"/>
        </w:rPr>
        <w:t xml:space="preserve">- налог на прибыль организаций исполнен в объеме 7 885,8 млн. </w:t>
      </w:r>
      <w:r w:rsidR="00231572" w:rsidRPr="00133F5A">
        <w:rPr>
          <w:rFonts w:ascii="Times New Roman" w:hAnsi="Times New Roman" w:cs="Times New Roman"/>
          <w:color w:val="auto"/>
          <w:sz w:val="28"/>
          <w:szCs w:val="28"/>
        </w:rPr>
        <w:t>рублей (</w:t>
      </w:r>
      <w:r w:rsidRPr="00133F5A">
        <w:rPr>
          <w:rFonts w:ascii="Times New Roman" w:hAnsi="Times New Roman" w:cs="Times New Roman"/>
          <w:color w:val="auto"/>
          <w:sz w:val="28"/>
          <w:szCs w:val="28"/>
        </w:rPr>
        <w:t xml:space="preserve">104,5 % плана), с ростом на </w:t>
      </w:r>
      <w:r w:rsidRPr="00133F5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2 614,3 </w:t>
      </w:r>
      <w:r w:rsidRPr="00133F5A">
        <w:rPr>
          <w:rFonts w:ascii="Times New Roman" w:hAnsi="Times New Roman" w:cs="Times New Roman"/>
          <w:color w:val="auto"/>
          <w:sz w:val="28"/>
          <w:szCs w:val="28"/>
        </w:rPr>
        <w:t>млн. рублей или на 49,9%,</w:t>
      </w:r>
    </w:p>
    <w:p w:rsidR="00FC6D38" w:rsidRPr="00133F5A" w:rsidRDefault="00FC6D38" w:rsidP="00133F5A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F5A">
        <w:rPr>
          <w:rFonts w:ascii="Times New Roman" w:hAnsi="Times New Roman" w:cs="Times New Roman"/>
          <w:color w:val="auto"/>
          <w:sz w:val="28"/>
          <w:szCs w:val="28"/>
        </w:rPr>
        <w:t xml:space="preserve">- налог на добычу полезных ископаемых исполнен в </w:t>
      </w:r>
      <w:r w:rsidR="00231572" w:rsidRPr="00133F5A">
        <w:rPr>
          <w:rFonts w:ascii="Times New Roman" w:hAnsi="Times New Roman" w:cs="Times New Roman"/>
          <w:color w:val="auto"/>
          <w:sz w:val="28"/>
          <w:szCs w:val="28"/>
        </w:rPr>
        <w:t>сумме 4</w:t>
      </w:r>
      <w:r w:rsidRPr="00133F5A">
        <w:rPr>
          <w:rFonts w:ascii="Times New Roman" w:hAnsi="Times New Roman" w:cs="Times New Roman"/>
          <w:color w:val="auto"/>
          <w:sz w:val="28"/>
          <w:szCs w:val="28"/>
        </w:rPr>
        <w:t xml:space="preserve"> 070,1 млн. </w:t>
      </w:r>
      <w:r w:rsidR="00231572" w:rsidRPr="00133F5A">
        <w:rPr>
          <w:rFonts w:ascii="Times New Roman" w:hAnsi="Times New Roman" w:cs="Times New Roman"/>
          <w:color w:val="auto"/>
          <w:sz w:val="28"/>
          <w:szCs w:val="28"/>
        </w:rPr>
        <w:t>рублей (</w:t>
      </w:r>
      <w:r w:rsidRPr="00133F5A">
        <w:rPr>
          <w:rFonts w:ascii="Times New Roman" w:hAnsi="Times New Roman" w:cs="Times New Roman"/>
          <w:color w:val="auto"/>
          <w:sz w:val="28"/>
          <w:szCs w:val="28"/>
        </w:rPr>
        <w:t xml:space="preserve">100,4 % плана), с ростом на </w:t>
      </w:r>
      <w:r w:rsidRPr="00133F5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969,8 </w:t>
      </w:r>
      <w:r w:rsidRPr="00133F5A">
        <w:rPr>
          <w:rFonts w:ascii="Times New Roman" w:hAnsi="Times New Roman" w:cs="Times New Roman"/>
          <w:color w:val="auto"/>
          <w:sz w:val="28"/>
          <w:szCs w:val="28"/>
        </w:rPr>
        <w:t>млн. рублей или на 31,3%,</w:t>
      </w:r>
    </w:p>
    <w:p w:rsidR="00FC6D38" w:rsidRPr="00133F5A" w:rsidRDefault="00FC6D38" w:rsidP="00133F5A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3F5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133F5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 НДФЛ </w:t>
      </w:r>
      <w:r w:rsidRPr="00133F5A">
        <w:rPr>
          <w:rFonts w:ascii="Times New Roman" w:hAnsi="Times New Roman" w:cs="Times New Roman"/>
          <w:color w:val="auto"/>
          <w:sz w:val="28"/>
          <w:szCs w:val="28"/>
        </w:rPr>
        <w:t xml:space="preserve">исполнение составило 5 706, 4 млн. </w:t>
      </w:r>
      <w:r w:rsidR="00231572" w:rsidRPr="00133F5A">
        <w:rPr>
          <w:rFonts w:ascii="Times New Roman" w:hAnsi="Times New Roman" w:cs="Times New Roman"/>
          <w:color w:val="auto"/>
          <w:sz w:val="28"/>
          <w:szCs w:val="28"/>
        </w:rPr>
        <w:t>рублей (</w:t>
      </w:r>
      <w:r w:rsidRPr="00133F5A">
        <w:rPr>
          <w:rFonts w:ascii="Times New Roman" w:hAnsi="Times New Roman" w:cs="Times New Roman"/>
          <w:color w:val="auto"/>
          <w:sz w:val="28"/>
          <w:szCs w:val="28"/>
        </w:rPr>
        <w:t xml:space="preserve">103,3 % плана), с ростом на </w:t>
      </w:r>
      <w:r w:rsidRPr="00133F5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603,9 </w:t>
      </w:r>
      <w:r w:rsidRPr="00133F5A">
        <w:rPr>
          <w:rFonts w:ascii="Times New Roman" w:hAnsi="Times New Roman" w:cs="Times New Roman"/>
          <w:color w:val="auto"/>
          <w:sz w:val="28"/>
          <w:szCs w:val="28"/>
        </w:rPr>
        <w:t>млн. рублей или на 11,8%.</w:t>
      </w:r>
    </w:p>
    <w:p w:rsidR="00FC6D38" w:rsidRPr="00133F5A" w:rsidRDefault="00FC6D38" w:rsidP="00133F5A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3F5A">
        <w:rPr>
          <w:rFonts w:ascii="Times New Roman" w:hAnsi="Times New Roman" w:cs="Times New Roman"/>
          <w:b/>
          <w:sz w:val="28"/>
          <w:szCs w:val="28"/>
          <w:u w:val="single"/>
        </w:rPr>
        <w:t>Неналоговые доходы</w:t>
      </w:r>
      <w:r w:rsidRPr="00133F5A">
        <w:rPr>
          <w:rFonts w:ascii="Times New Roman" w:hAnsi="Times New Roman" w:cs="Times New Roman"/>
          <w:sz w:val="28"/>
          <w:szCs w:val="28"/>
        </w:rPr>
        <w:t xml:space="preserve"> за 2016 год исполнены в объеме </w:t>
      </w:r>
      <w:r w:rsidRPr="00133F5A">
        <w:rPr>
          <w:rFonts w:ascii="Times New Roman" w:hAnsi="Times New Roman" w:cs="Times New Roman"/>
          <w:bCs/>
          <w:sz w:val="28"/>
          <w:szCs w:val="28"/>
        </w:rPr>
        <w:t xml:space="preserve">238,5 </w:t>
      </w:r>
      <w:r w:rsidRPr="00133F5A">
        <w:rPr>
          <w:rFonts w:ascii="Times New Roman" w:hAnsi="Times New Roman" w:cs="Times New Roman"/>
          <w:sz w:val="28"/>
          <w:szCs w:val="28"/>
        </w:rPr>
        <w:t>млн. рублей (</w:t>
      </w:r>
      <w:r w:rsidRPr="00133F5A">
        <w:rPr>
          <w:rFonts w:ascii="Times New Roman" w:hAnsi="Times New Roman" w:cs="Times New Roman"/>
          <w:bCs/>
          <w:sz w:val="28"/>
          <w:szCs w:val="28"/>
        </w:rPr>
        <w:t>45,4</w:t>
      </w:r>
      <w:r w:rsidRPr="00133F5A">
        <w:rPr>
          <w:rFonts w:ascii="Times New Roman" w:hAnsi="Times New Roman" w:cs="Times New Roman"/>
          <w:sz w:val="28"/>
          <w:szCs w:val="28"/>
        </w:rPr>
        <w:t>% плана). Низкий процент исполнения обусловлен, в основном, не</w:t>
      </w:r>
      <w:r w:rsidRPr="00133F5A">
        <w:rPr>
          <w:rFonts w:ascii="Times New Roman" w:hAnsi="Times New Roman" w:cs="Times New Roman"/>
          <w:bCs/>
          <w:sz w:val="28"/>
          <w:szCs w:val="28"/>
        </w:rPr>
        <w:t xml:space="preserve">выполнением мероприятий по </w:t>
      </w:r>
      <w:r w:rsidR="00231572" w:rsidRPr="00133F5A">
        <w:rPr>
          <w:rFonts w:ascii="Times New Roman" w:hAnsi="Times New Roman" w:cs="Times New Roman"/>
          <w:bCs/>
          <w:sz w:val="28"/>
          <w:szCs w:val="28"/>
        </w:rPr>
        <w:t>реализации иного имущества</w:t>
      </w:r>
      <w:r w:rsidRPr="00133F5A">
        <w:rPr>
          <w:rFonts w:ascii="Times New Roman" w:hAnsi="Times New Roman" w:cs="Times New Roman"/>
          <w:bCs/>
          <w:sz w:val="28"/>
          <w:szCs w:val="28"/>
        </w:rPr>
        <w:t xml:space="preserve">, находящегося в собственности субъектов Российской Федерации, в части реализации основных средств по указанному имуществу на 273,7 млн. рублей </w:t>
      </w:r>
      <w:r w:rsidRPr="00133F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(в связи с отсутствием заявок на приобретение объявленного к реализации имущества).</w:t>
      </w:r>
      <w:r w:rsidRPr="00133F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6D38" w:rsidRPr="00133F5A" w:rsidRDefault="00FC6D38" w:rsidP="00133F5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 xml:space="preserve">Рост к уровню 2015 года составил </w:t>
      </w:r>
      <w:r w:rsidRPr="00133F5A">
        <w:rPr>
          <w:rFonts w:ascii="Times New Roman" w:hAnsi="Times New Roman" w:cs="Times New Roman"/>
          <w:bCs/>
          <w:sz w:val="28"/>
          <w:szCs w:val="28"/>
        </w:rPr>
        <w:t xml:space="preserve">5,7 </w:t>
      </w:r>
      <w:r w:rsidRPr="00133F5A">
        <w:rPr>
          <w:rFonts w:ascii="Times New Roman" w:hAnsi="Times New Roman" w:cs="Times New Roman"/>
          <w:sz w:val="28"/>
          <w:szCs w:val="28"/>
        </w:rPr>
        <w:t xml:space="preserve">млн. руб. или 2,4% за счет увеличения поступлений доходов от оказания платных услуг (работ) получателями средств бюджетов субъектов Российской Федерации на 6,0 млн. рублей, доходов от продажи материальных и нематериальных активов                 на 24,5 млн. рублей при снижении поступлений прочих доходов от </w:t>
      </w:r>
      <w:r w:rsidRPr="00133F5A">
        <w:rPr>
          <w:rFonts w:ascii="Times New Roman" w:hAnsi="Times New Roman" w:cs="Times New Roman"/>
          <w:sz w:val="28"/>
          <w:szCs w:val="28"/>
        </w:rPr>
        <w:lastRenderedPageBreak/>
        <w:t xml:space="preserve">компенсации затрат </w:t>
      </w:r>
      <w:r w:rsidR="00231572" w:rsidRPr="00133F5A">
        <w:rPr>
          <w:rFonts w:ascii="Times New Roman" w:hAnsi="Times New Roman" w:cs="Times New Roman"/>
          <w:sz w:val="28"/>
          <w:szCs w:val="28"/>
        </w:rPr>
        <w:t>бюджетов субъектов Российской</w:t>
      </w:r>
      <w:r w:rsidRPr="00133F5A">
        <w:rPr>
          <w:rFonts w:ascii="Times New Roman" w:hAnsi="Times New Roman" w:cs="Times New Roman"/>
          <w:sz w:val="28"/>
          <w:szCs w:val="28"/>
        </w:rPr>
        <w:t xml:space="preserve"> Федерации на 15,4 млн. рублей и штрафов, санкций, возмещения ущерба на 6,7 млн. рублей. </w:t>
      </w:r>
    </w:p>
    <w:p w:rsidR="00FC6D38" w:rsidRPr="00133F5A" w:rsidRDefault="00FC6D38" w:rsidP="00133F5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из федерального бюджета составили 9 730,6 млн. рублей, </w:t>
      </w:r>
      <w:r w:rsidRPr="00133F5A">
        <w:rPr>
          <w:rFonts w:ascii="Times New Roman" w:hAnsi="Times New Roman" w:cs="Times New Roman"/>
          <w:sz w:val="28"/>
          <w:szCs w:val="28"/>
        </w:rPr>
        <w:t>в том числе:</w:t>
      </w:r>
    </w:p>
    <w:p w:rsidR="00FC6D38" w:rsidRPr="00133F5A" w:rsidRDefault="00FC6D38" w:rsidP="00133F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- дотации на выравнивание уровня бюджетной обеспеченности и на поддержку мер по обеспечению сбалансированности бюджетов субъектов Российской Федерации – 5 962,6 млн. рублей;</w:t>
      </w:r>
    </w:p>
    <w:p w:rsidR="00FC6D38" w:rsidRPr="00133F5A" w:rsidRDefault="00FC6D38" w:rsidP="00133F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- субсидии 2 661,2 млн. рублей;</w:t>
      </w:r>
    </w:p>
    <w:p w:rsidR="00FC6D38" w:rsidRPr="00133F5A" w:rsidRDefault="00FC6D38" w:rsidP="00133F5A">
      <w:pPr>
        <w:spacing w:line="240" w:lineRule="auto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- субвенции 606,6 млн. рублей;</w:t>
      </w:r>
    </w:p>
    <w:p w:rsidR="00FC6D38" w:rsidRPr="00133F5A" w:rsidRDefault="00FC6D38" w:rsidP="00133F5A">
      <w:pPr>
        <w:spacing w:line="240" w:lineRule="auto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- иные межбюджетные трансферты 500,2 млн. рублей.</w:t>
      </w:r>
    </w:p>
    <w:p w:rsidR="00FC6D38" w:rsidRPr="00133F5A" w:rsidRDefault="00FC6D38" w:rsidP="00133F5A">
      <w:pPr>
        <w:spacing w:line="240" w:lineRule="auto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Следует отметить, что в 2016 году согласно постановлению Правительства Российской Федерации от 03 декабря 2016 года № 2582-р в бюджет Магаданской области поступила дотация на поддержку мер по обеспечению сбалансированности бюджета в размере 208,5 млн. рублей как региону, достигшему наилучших результатов по социально-экономическому развитию территорий по итогам 2015 года.</w:t>
      </w:r>
    </w:p>
    <w:p w:rsidR="00FC6D38" w:rsidRPr="00133F5A" w:rsidRDefault="00FC6D38" w:rsidP="00133F5A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F5A">
        <w:rPr>
          <w:rFonts w:ascii="Times New Roman" w:hAnsi="Times New Roman" w:cs="Times New Roman"/>
          <w:b/>
          <w:sz w:val="28"/>
          <w:szCs w:val="28"/>
        </w:rPr>
        <w:t>Финансирование расходов областного бюджета осуществлялось в пределах бюджетных назначений и составило 30 250,3 млн. рублей или 97,5% к плану.</w:t>
      </w:r>
    </w:p>
    <w:p w:rsidR="00FC6D38" w:rsidRPr="00133F5A" w:rsidRDefault="00FC6D38" w:rsidP="00133F5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Основные направления расходов областного бюджета в 2016 году составили:</w:t>
      </w:r>
    </w:p>
    <w:p w:rsidR="00FC6D38" w:rsidRPr="00133F5A" w:rsidRDefault="00FC6D38" w:rsidP="00133F5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- на здравоохранение, образование, социальную политику, культуру, кинематографию, физическую культуру и спорт направлено 15 871,4 млн. рублей (53%);</w:t>
      </w:r>
    </w:p>
    <w:p w:rsidR="00FC6D38" w:rsidRPr="00133F5A" w:rsidRDefault="00FC6D38" w:rsidP="00133F5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- жилищно-коммунальное хозяйство и национальную экономику – 8 266,0 млн. рублей (27,3%);</w:t>
      </w:r>
    </w:p>
    <w:p w:rsidR="00FC6D38" w:rsidRPr="00133F5A" w:rsidRDefault="00FC6D38" w:rsidP="00133F5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- межбюджетные трансферты муниципальным образованиям – 2 829,8 млн. рублей (9,4%);</w:t>
      </w:r>
    </w:p>
    <w:p w:rsidR="00FC6D38" w:rsidRPr="00133F5A" w:rsidRDefault="00FC6D38" w:rsidP="00133F5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- обслуживание государственного долга – 1 195,9 млн. рублей (4%).</w:t>
      </w:r>
    </w:p>
    <w:p w:rsidR="00FC6D38" w:rsidRPr="00133F5A" w:rsidRDefault="00FC6D38" w:rsidP="00133F5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Расходы областного бюджета на содержание органов государственной власти составили 1 519,6 млн. рублей, что состав</w:t>
      </w:r>
      <w:r w:rsidR="00902B34">
        <w:rPr>
          <w:rFonts w:ascii="Times New Roman" w:hAnsi="Times New Roman" w:cs="Times New Roman"/>
          <w:sz w:val="28"/>
          <w:szCs w:val="28"/>
        </w:rPr>
        <w:t>ило</w:t>
      </w:r>
      <w:r w:rsidRPr="00133F5A">
        <w:rPr>
          <w:rFonts w:ascii="Times New Roman" w:hAnsi="Times New Roman" w:cs="Times New Roman"/>
          <w:sz w:val="28"/>
          <w:szCs w:val="28"/>
        </w:rPr>
        <w:t xml:space="preserve"> 5% от уровня расходов областного бюджета.</w:t>
      </w:r>
    </w:p>
    <w:p w:rsidR="00FC6D38" w:rsidRPr="00133F5A" w:rsidRDefault="00FC6D38" w:rsidP="00133F5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 xml:space="preserve">В полной мере обеспечено соблюдение трудовых прав работников учреждений бюджетной сферы в области оплаты труда. </w:t>
      </w:r>
    </w:p>
    <w:p w:rsidR="00FC6D38" w:rsidRPr="00133F5A" w:rsidRDefault="00FC6D38" w:rsidP="00133F5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b/>
          <w:sz w:val="28"/>
          <w:szCs w:val="28"/>
        </w:rPr>
        <w:t>Расходы на заработную плату и начисления на выплаты по оплате труда</w:t>
      </w:r>
      <w:r w:rsidR="00902B34">
        <w:rPr>
          <w:rFonts w:ascii="Times New Roman" w:hAnsi="Times New Roman" w:cs="Times New Roman"/>
          <w:b/>
          <w:sz w:val="28"/>
          <w:szCs w:val="28"/>
        </w:rPr>
        <w:t xml:space="preserve"> были</w:t>
      </w:r>
      <w:r w:rsidRPr="00133F5A">
        <w:rPr>
          <w:rFonts w:ascii="Times New Roman" w:hAnsi="Times New Roman" w:cs="Times New Roman"/>
          <w:b/>
          <w:sz w:val="28"/>
          <w:szCs w:val="28"/>
        </w:rPr>
        <w:t xml:space="preserve"> предусмотрены в сумме 6 279,5 млн. рублей, исполнение составило 6 204,0 млн. рублей или </w:t>
      </w:r>
      <w:r w:rsidR="00231572" w:rsidRPr="00133F5A">
        <w:rPr>
          <w:rFonts w:ascii="Times New Roman" w:hAnsi="Times New Roman" w:cs="Times New Roman"/>
          <w:b/>
          <w:sz w:val="28"/>
          <w:szCs w:val="28"/>
        </w:rPr>
        <w:t>99 %</w:t>
      </w:r>
      <w:r w:rsidRPr="00133F5A">
        <w:rPr>
          <w:rFonts w:ascii="Times New Roman" w:hAnsi="Times New Roman" w:cs="Times New Roman"/>
          <w:b/>
          <w:sz w:val="28"/>
          <w:szCs w:val="28"/>
        </w:rPr>
        <w:t>.</w:t>
      </w:r>
      <w:r w:rsidRPr="00133F5A">
        <w:rPr>
          <w:rFonts w:ascii="Times New Roman" w:hAnsi="Times New Roman" w:cs="Times New Roman"/>
          <w:sz w:val="28"/>
          <w:szCs w:val="28"/>
        </w:rPr>
        <w:t xml:space="preserve"> На протяжении 2016 года </w:t>
      </w:r>
      <w:r w:rsidRPr="00133F5A">
        <w:rPr>
          <w:rFonts w:ascii="Times New Roman" w:hAnsi="Times New Roman" w:cs="Times New Roman"/>
          <w:sz w:val="28"/>
          <w:szCs w:val="28"/>
        </w:rPr>
        <w:lastRenderedPageBreak/>
        <w:t xml:space="preserve">заработная плата работникам учреждений бюджетной сферы выплачивалась своевременно и в полном объеме. С 1 июля 2016 года размер минимальной заработной платы в Магаданской области увеличен до 18 750 рублей. </w:t>
      </w:r>
    </w:p>
    <w:p w:rsidR="00FC6D38" w:rsidRPr="00133F5A" w:rsidRDefault="00FC6D38" w:rsidP="00133F5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В 2016 году на выплату заработной платы отдельным категориям работников социальной сферы в рамках реализации Указов Президента Российской Федерации от 07 мая 2012 года № 597 «О мероприятиях по реализации государственной социальной политики», от 01 июня 2012 года № 761 «О национальной стратегии действий в интересах детей на 2012-2017 годы» и от 28 декабря 2012</w:t>
      </w:r>
      <w:r w:rsidR="00902B34">
        <w:rPr>
          <w:rFonts w:ascii="Times New Roman" w:hAnsi="Times New Roman" w:cs="Times New Roman"/>
          <w:sz w:val="28"/>
          <w:szCs w:val="28"/>
        </w:rPr>
        <w:t xml:space="preserve"> </w:t>
      </w:r>
      <w:r w:rsidRPr="00133F5A">
        <w:rPr>
          <w:rFonts w:ascii="Times New Roman" w:hAnsi="Times New Roman" w:cs="Times New Roman"/>
          <w:sz w:val="28"/>
          <w:szCs w:val="28"/>
        </w:rPr>
        <w:t xml:space="preserve"> года № 1688 «О некоторых мерах о реализации государственной политики в сфере защиты детей-сирот и детей, оставшихся без попечения родителей» направлены средства в объеме 3 823,1 млн. рублей. Заработная плата по Указам исполнена в полном объеме. </w:t>
      </w:r>
    </w:p>
    <w:p w:rsidR="00FC6D38" w:rsidRPr="00133F5A" w:rsidRDefault="00FC6D38" w:rsidP="00133F5A">
      <w:pPr>
        <w:tabs>
          <w:tab w:val="left" w:pos="567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33F5A">
        <w:rPr>
          <w:rFonts w:ascii="Times New Roman" w:hAnsi="Times New Roman" w:cs="Times New Roman"/>
          <w:bCs/>
          <w:sz w:val="28"/>
          <w:szCs w:val="28"/>
          <w:u w:val="single"/>
        </w:rPr>
        <w:t>Просроченная кредиторская задолженность на 01 января 2017 года отсутств</w:t>
      </w:r>
      <w:r w:rsidR="00902B34">
        <w:rPr>
          <w:rFonts w:ascii="Times New Roman" w:hAnsi="Times New Roman" w:cs="Times New Roman"/>
          <w:bCs/>
          <w:sz w:val="28"/>
          <w:szCs w:val="28"/>
          <w:u w:val="single"/>
        </w:rPr>
        <w:t>овала</w:t>
      </w:r>
      <w:r w:rsidRPr="00133F5A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FC6D38" w:rsidRPr="00133F5A" w:rsidRDefault="00FC6D38" w:rsidP="00133F5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902B34" w:rsidRPr="00133F5A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133F5A">
        <w:rPr>
          <w:rFonts w:ascii="Times New Roman" w:hAnsi="Times New Roman" w:cs="Times New Roman"/>
          <w:sz w:val="28"/>
          <w:szCs w:val="28"/>
        </w:rPr>
        <w:t>нормативных обязательств в отчетном финансовом году направлены средства в размере 1 692,8 млн. рублей. Финансирование расходов по проезду в отпуск работникам учреждений бюджетной сферы осуществлялось в полном объеме.</w:t>
      </w:r>
    </w:p>
    <w:p w:rsidR="00FC6D38" w:rsidRPr="00133F5A" w:rsidRDefault="00FC6D38" w:rsidP="00133F5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В 2016 году на финансирование расходов социальной сферы направлено 53% от общего объема расходов областного бюджета, на прочие расходы – 47%.</w:t>
      </w:r>
    </w:p>
    <w:p w:rsidR="00FC6D38" w:rsidRPr="00133F5A" w:rsidRDefault="00FC6D38" w:rsidP="00133F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Наибольший удельный вес в расходах региона составили расходы на здравоохранение – 5 796,6 млн. рублей или 19,2% от общего объема расходов.</w:t>
      </w:r>
      <w:r w:rsidR="00902B34">
        <w:rPr>
          <w:rFonts w:ascii="Times New Roman" w:hAnsi="Times New Roman" w:cs="Times New Roman"/>
          <w:sz w:val="28"/>
          <w:szCs w:val="28"/>
        </w:rPr>
        <w:t xml:space="preserve"> Н</w:t>
      </w:r>
      <w:r w:rsidRPr="00133F5A">
        <w:rPr>
          <w:rFonts w:ascii="Times New Roman" w:hAnsi="Times New Roman" w:cs="Times New Roman"/>
          <w:sz w:val="28"/>
          <w:szCs w:val="28"/>
        </w:rPr>
        <w:t>а образование направлено 5 424,0 млн. рублей, что в процентном соотношении составило 17,9% от общего объема расходов областного бюджета. Наибольший удельный вес составили расходы на общее и дошкольное образование – 3 983,9 млн. рублей.</w:t>
      </w:r>
    </w:p>
    <w:p w:rsidR="00FC6D38" w:rsidRPr="00133F5A" w:rsidRDefault="00FC6D38" w:rsidP="00133F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Основную долю расходов по дорожному хозяйству занимают расходы дорожного фонда Магаданской области (97,6%), средства которого были направлены на обеспечение дорожной деятельности в отношении дорог регионального и межмуниципального значения Магаданской области, а также на строительство и реконструкцию автомобильных дорог общего пользования.</w:t>
      </w:r>
    </w:p>
    <w:p w:rsidR="00FC6D38" w:rsidRPr="00133F5A" w:rsidRDefault="00FC6D38" w:rsidP="00133F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На поддержку сельскохозяйственных товаропроизводителей в 2016 году направлено 230,4 млн. рублей, из них на поддержку производства мяса птицы и яйца – 66,4 млн. рублей.</w:t>
      </w:r>
    </w:p>
    <w:p w:rsidR="00FC6D38" w:rsidRPr="00133F5A" w:rsidRDefault="00FC6D38" w:rsidP="00133F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Удельный вес расходов на социальную политику составил 11,5% от общего объема расходов областного бюджета или 3 480,5 млн. рублей. Большая часть расходов в сумме 2 210,9 млн. рублей направлена на социальное обеспечение населения.</w:t>
      </w:r>
    </w:p>
    <w:p w:rsidR="00FC6D38" w:rsidRPr="00133F5A" w:rsidRDefault="00FC6D38" w:rsidP="00133F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lastRenderedPageBreak/>
        <w:t>В 2016 году расходы на культуру и туризм составили 2,2% расходов областного бюджета, или 658,9 млн. рублей, наибольшая часть из которых направлена на развитие культуры (646 млн. рублей).</w:t>
      </w:r>
    </w:p>
    <w:p w:rsidR="00FC6D38" w:rsidRPr="00133F5A" w:rsidRDefault="00FC6D38" w:rsidP="00133F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На физическую культуру и спорт в 2016 году направлено 511,4 млн. рублей, что составило 1,7% от общего объема расходов региона. Наибольший удельный вес составили расходы на развитие физической культуры и спорта (446,0 млн. рублей).</w:t>
      </w:r>
    </w:p>
    <w:p w:rsidR="00FC6D38" w:rsidRPr="00133F5A" w:rsidRDefault="00FC6D38" w:rsidP="00133F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В 2016 году на реализацию государственных программ Магаданской области направлены 29 354,5 млн. рублей</w:t>
      </w:r>
      <w:r w:rsidRPr="00133F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3F5A">
        <w:rPr>
          <w:rFonts w:ascii="Times New Roman" w:hAnsi="Times New Roman" w:cs="Times New Roman"/>
          <w:sz w:val="28"/>
          <w:szCs w:val="28"/>
        </w:rPr>
        <w:t xml:space="preserve">или 97,0 % к общему объему расходов. Количество государственных программ увеличено до 31 - произведены расходы на реализацию таких государственных программ Магаданской области как «Управление государственным имуществом Магаданской области» на 2016-2020 годы», «Повышение мобильности трудовых ресурсов» на 2016-2017 годы», «Развитие системы обращения с отходами производства и потребления на территории Магаданской области» на 2015-2020 годы». Количество ведомственных программ увеличилось на одну программу – «Развитие государственно-правовых институтов Магаданской области» на 2016 - 2017 годы». </w:t>
      </w:r>
    </w:p>
    <w:p w:rsidR="0082267B" w:rsidRPr="00133F5A" w:rsidRDefault="0082267B" w:rsidP="00133F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3F5A">
        <w:rPr>
          <w:rFonts w:ascii="Times New Roman" w:hAnsi="Times New Roman" w:cs="Times New Roman"/>
          <w:bCs/>
          <w:sz w:val="28"/>
          <w:szCs w:val="28"/>
        </w:rPr>
        <w:t xml:space="preserve">Объем государственного долга по состоянию на 01.01.2017 г. остался на том же уровне, что и на 01.01.2016 г. – </w:t>
      </w:r>
      <w:r w:rsidRPr="00133F5A">
        <w:rPr>
          <w:rFonts w:ascii="Times New Roman" w:hAnsi="Times New Roman" w:cs="Times New Roman"/>
          <w:sz w:val="28"/>
          <w:szCs w:val="28"/>
        </w:rPr>
        <w:t xml:space="preserve">12 078,8 млн. рублей. </w:t>
      </w:r>
      <w:r w:rsidRPr="00133F5A">
        <w:rPr>
          <w:rFonts w:ascii="Times New Roman" w:hAnsi="Times New Roman" w:cs="Times New Roman"/>
          <w:bCs/>
          <w:sz w:val="28"/>
          <w:szCs w:val="28"/>
        </w:rPr>
        <w:t>Объем долговой нагрузки в 2016 году, по сравнению с 2015 годом, снизился на 15,5 процентных пункта и составил 60,0%.</w:t>
      </w:r>
    </w:p>
    <w:p w:rsidR="0082267B" w:rsidRPr="00133F5A" w:rsidRDefault="0082267B" w:rsidP="00133F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bCs/>
          <w:sz w:val="28"/>
          <w:szCs w:val="28"/>
        </w:rPr>
        <w:t>На долю коммерческих кредитов</w:t>
      </w:r>
      <w:r w:rsidRPr="00133F5A">
        <w:rPr>
          <w:rFonts w:ascii="Times New Roman" w:hAnsi="Times New Roman" w:cs="Times New Roman"/>
          <w:sz w:val="28"/>
          <w:szCs w:val="28"/>
        </w:rPr>
        <w:t xml:space="preserve"> и облигаций Магаданской области </w:t>
      </w:r>
      <w:r w:rsidRPr="00133F5A">
        <w:rPr>
          <w:rFonts w:ascii="Times New Roman" w:hAnsi="Times New Roman" w:cs="Times New Roman"/>
          <w:bCs/>
          <w:sz w:val="28"/>
          <w:szCs w:val="28"/>
        </w:rPr>
        <w:t xml:space="preserve">приходится 75,2% от общего объема госдолга, что ниже по отношению к данным на 01.01.2016 г. на 15 процентных пункта за счет увеличения в этом же размере доли бюджетных кредитов. </w:t>
      </w:r>
    </w:p>
    <w:p w:rsidR="0082267B" w:rsidRPr="00133F5A" w:rsidRDefault="0082267B" w:rsidP="00133F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 xml:space="preserve">На протяжении 2016 года Правительством Магаданской области велась работа с Министерством финансов Российской Федерации по получению бюджетных кредитов с целью замещения дорогостоящих для областного бюджета рыночных заимствований. Результатом проделанной работы стало заключение двух соглашений о получение из федерального бюджета бюджетных кредитов в общей сумме 1 910,0 млн. рублей для частичного покрытия дефицита областного бюджета в целях погашения долговых обязательств Магаданской области в виде обязательств по бюджетным кредитам, государственным ценным бумагам и кредитам, полученным Магаданской областью от кредитных организаций, за счет которых коммерческие кредиты, подлежащие погашению в 2016 году, в сумме 1 800,0 млн. рублей были погашены досрочно. </w:t>
      </w:r>
    </w:p>
    <w:p w:rsidR="0082267B" w:rsidRPr="00133F5A" w:rsidRDefault="0082267B" w:rsidP="00133F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 xml:space="preserve">Также за счет полученных бюджетных кредитов из федерального бюджета погашены: основной долг по бюджетному кредиту, полученному в 2014 году, в сумме 62,6 млн. рублей, основной долг по бюджетному кредиту, полученному в 2013 году, в сумме 36,5 млн. рублей, а также часть основного </w:t>
      </w:r>
      <w:r w:rsidRPr="00133F5A">
        <w:rPr>
          <w:rFonts w:ascii="Times New Roman" w:hAnsi="Times New Roman" w:cs="Times New Roman"/>
          <w:sz w:val="28"/>
          <w:szCs w:val="28"/>
        </w:rPr>
        <w:lastRenderedPageBreak/>
        <w:t xml:space="preserve">долга по коммерческому кредиту, подлежащий уплате в 2017 году, в сумме 11,0 млн. рублей.  </w:t>
      </w:r>
    </w:p>
    <w:p w:rsidR="0082267B" w:rsidRPr="00133F5A" w:rsidRDefault="0082267B" w:rsidP="00133F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соглашениями в 2016 году регионом обеспечено выполнение комплекса мероприятий, рекомендованных Министерством финансов Российской Федерации. Обязательства Магаданской области в части соблюдения условий соглашений выполнены в полном объеме, в том числе: </w:t>
      </w:r>
    </w:p>
    <w:p w:rsidR="0082267B" w:rsidRPr="00133F5A" w:rsidRDefault="0082267B" w:rsidP="00133F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- объем государственного долга составил 60,0% от суммы доходов без учета безвозмездных поступлений за 2016 год (по соглашению 68%);</w:t>
      </w:r>
    </w:p>
    <w:p w:rsidR="0082267B" w:rsidRPr="00133F5A" w:rsidRDefault="0082267B" w:rsidP="00133F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 xml:space="preserve">- объем долговых обязательств по государственным ценным бумагам и кредитам кредитных организаций составил 45,2% от суммы доходов без учета безвозмездных поступлений за 2016 год (по соглашению 54%). </w:t>
      </w:r>
    </w:p>
    <w:p w:rsidR="0082267B" w:rsidRPr="00133F5A" w:rsidRDefault="0082267B" w:rsidP="00133F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 xml:space="preserve">В декабре 2016 года областным бюджетом привлечен коммерческий кредит в сумме 516,1 млн. рублей по ставке 10,84% годовых. Полученные кредитные средства были направлены на погашение облигаций Магаданской области, подлежащие уплате в 2016 году, и на частичное погашение основного долга по коммерческому кредиту по ставке 12%, подлежащий уплате в 2017 году. </w:t>
      </w:r>
    </w:p>
    <w:p w:rsidR="0082267B" w:rsidRPr="00133F5A" w:rsidRDefault="0082267B" w:rsidP="00133F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Таким образом, по результатам проделанной работы, в целях эффективного использования бюджетных средств, по снижению годовых процентных ставок и замещению дорогостоящих для областного бюджета рыночных заимствований экономия расходов на обслуживание государственного долга по сравнению с первоначальным планом составила 49,8 млн. рублей.</w:t>
      </w:r>
    </w:p>
    <w:p w:rsidR="002A0716" w:rsidRDefault="002A0716" w:rsidP="002A071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716" w:rsidRDefault="00065E1A" w:rsidP="002A071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бюджетной политики на 2018 - 2020 годы</w:t>
      </w:r>
      <w:r w:rsidR="002A0716" w:rsidRPr="002A07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0716" w:rsidRPr="00133F5A" w:rsidRDefault="002A0716" w:rsidP="002A071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716">
        <w:rPr>
          <w:rFonts w:ascii="Times New Roman" w:hAnsi="Times New Roman" w:cs="Times New Roman"/>
          <w:sz w:val="28"/>
          <w:szCs w:val="28"/>
        </w:rPr>
        <w:t>В 201</w:t>
      </w:r>
      <w:r w:rsidR="00EA604D">
        <w:rPr>
          <w:rFonts w:ascii="Times New Roman" w:hAnsi="Times New Roman" w:cs="Times New Roman"/>
          <w:sz w:val="28"/>
          <w:szCs w:val="28"/>
        </w:rPr>
        <w:t>8</w:t>
      </w:r>
      <w:r w:rsidRPr="002A0716">
        <w:rPr>
          <w:rFonts w:ascii="Times New Roman" w:hAnsi="Times New Roman" w:cs="Times New Roman"/>
          <w:sz w:val="28"/>
          <w:szCs w:val="28"/>
        </w:rPr>
        <w:t xml:space="preserve"> году в условиях роста социальной нагрузки на региональный бюджет остаются актуальными</w:t>
      </w:r>
      <w:r w:rsidRPr="00133F5A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2A0716">
        <w:rPr>
          <w:rFonts w:ascii="Times New Roman" w:hAnsi="Times New Roman" w:cs="Times New Roman"/>
          <w:sz w:val="28"/>
          <w:szCs w:val="28"/>
          <w:u w:val="single"/>
        </w:rPr>
        <w:t>задачи бюджетной политики</w:t>
      </w:r>
      <w:r w:rsidRPr="00133F5A">
        <w:rPr>
          <w:rFonts w:ascii="Times New Roman" w:hAnsi="Times New Roman" w:cs="Times New Roman"/>
          <w:sz w:val="28"/>
          <w:szCs w:val="28"/>
        </w:rPr>
        <w:t>:</w:t>
      </w:r>
    </w:p>
    <w:p w:rsidR="002A0716" w:rsidRPr="00133F5A" w:rsidRDefault="002A0716" w:rsidP="002A0716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 Магаданской области как базового принципа ответственной бюджетной политики;</w:t>
      </w:r>
    </w:p>
    <w:p w:rsidR="002A0716" w:rsidRPr="00133F5A" w:rsidRDefault="002A0716" w:rsidP="002A0716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- оптимизация расходов областного и местного бюджетов на основе единых подходов;</w:t>
      </w:r>
    </w:p>
    <w:p w:rsidR="002A0716" w:rsidRPr="00133F5A" w:rsidRDefault="002A0716" w:rsidP="002A071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- разработка и утверждение бюджета с учетом изменений налогового и бюджетного законодательства, определения приоритетов бюджетных расходов, направленных на повышение уровня и качества жизни жителей;</w:t>
      </w:r>
    </w:p>
    <w:p w:rsidR="002A0716" w:rsidRPr="00133F5A" w:rsidRDefault="002A0716" w:rsidP="002A0716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3F5A">
        <w:rPr>
          <w:rFonts w:ascii="Times New Roman" w:hAnsi="Times New Roman" w:cs="Times New Roman"/>
          <w:sz w:val="28"/>
          <w:szCs w:val="28"/>
        </w:rPr>
        <w:t>- безусловное исполнение всех обязательств государства и выполнение задач, поставленных в Указах Президента Российской Федерации 2012 года, с учетом оптимизации расходов и повышения эффективности использования финансовых ресурсов.</w:t>
      </w:r>
    </w:p>
    <w:p w:rsidR="00065E1A" w:rsidRPr="00065E1A" w:rsidRDefault="00065E1A" w:rsidP="00133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E1A" w:rsidRPr="00065E1A" w:rsidRDefault="00065E1A" w:rsidP="0023157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обеспечения устойчивости и сбалансированности бюджетной системы в </w:t>
      </w:r>
      <w:r w:rsidR="006E44E6" w:rsidRPr="00133F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</w:t>
      </w: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7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бюджетная политика в долгосрочном периоде будет направлена на</w:t>
      </w: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5E1A" w:rsidRPr="00065E1A" w:rsidRDefault="007F0DE4" w:rsidP="007F0D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E1A"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роста общего объема расходов</w:t>
      </w:r>
      <w:r w:rsidR="00304854" w:rsidRPr="0013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4E6" w:rsidRPr="0013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</w:t>
      </w:r>
      <w:r w:rsidR="00065E1A"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 целях гарантированного обеспечения исполнения расходных обязательств и сохранения устойчивости бюджета в условиях волатильности бюджетных доходов;</w:t>
      </w:r>
    </w:p>
    <w:p w:rsidR="007F0DE4" w:rsidRDefault="007F0DE4" w:rsidP="007F0D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E1A"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бюджетных расходов;</w:t>
      </w:r>
    </w:p>
    <w:p w:rsidR="00065E1A" w:rsidRPr="00065E1A" w:rsidRDefault="00065E1A" w:rsidP="007F0D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открытости и понятности бюджетной информации, повышение финансовой грамотности граждан, поддержку и развитие общедоступных информационно-аналитических ресурсов.</w:t>
      </w:r>
    </w:p>
    <w:p w:rsidR="00065E1A" w:rsidRPr="00065E1A" w:rsidRDefault="00065E1A" w:rsidP="0023157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государственных заимствований в долгосрочной перспективе предполагается осуществлять в размерах, необходимых для рефинансирования долговых обязательств и обеспечения финансовой устойчивости и сбалансированности </w:t>
      </w:r>
      <w:r w:rsidR="00C45DF3" w:rsidRPr="0013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</w:t>
      </w: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</w:p>
    <w:p w:rsidR="00065E1A" w:rsidRPr="00065E1A" w:rsidRDefault="00065E1A" w:rsidP="0023157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основные </w:t>
      </w:r>
      <w:r w:rsidRPr="007F0D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и задачи</w:t>
      </w: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необходимо реализовывать в текущем году, и, которые поставлены в качестве приоритетов.</w:t>
      </w:r>
    </w:p>
    <w:p w:rsidR="00065E1A" w:rsidRPr="00065E1A" w:rsidRDefault="00065E1A" w:rsidP="0023157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сохранение консервативного подхода к формированию бюджетных расходов 2018-2020 годов принципиально важно и для долгосрочной устойчивости государственных финансов с учётом стоимости обслуживания государственного долга.</w:t>
      </w:r>
    </w:p>
    <w:p w:rsidR="00065E1A" w:rsidRPr="007F0DE4" w:rsidRDefault="00065E1A" w:rsidP="0023157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 </w:t>
      </w:r>
      <w:r w:rsidR="001601E9"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Правительством Магаданской области</w:t>
      </w:r>
      <w:r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стоит сложная задача для того, чтобы не имея возможности наращивать общий объём расходов, тем не менее иметь и бюджетные стимулы, которые будут соответствовать экономическому росту. Это </w:t>
      </w:r>
      <w:r w:rsidR="001601E9"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</w:t>
      </w:r>
      <w:r w:rsidR="001601E9"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ает</w:t>
      </w:r>
      <w:r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дополнительные требования к приоритизации расходов, к эффективности расходов</w:t>
      </w:r>
      <w:r w:rsidR="001601E9"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31572"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Кроме этого, принципиально важно достроить систему внутреннего контроля и возложить соответствующую ответственность за контроль на главных распорядителей бюджетных средств.</w:t>
      </w:r>
    </w:p>
    <w:p w:rsidR="00065E1A" w:rsidRPr="00065E1A" w:rsidRDefault="00065E1A" w:rsidP="0023157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Pr="007F0D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задачами бюджетной политики на очередной бюджетный цикл </w:t>
      </w: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остаются:</w:t>
      </w:r>
    </w:p>
    <w:p w:rsidR="00065E1A" w:rsidRPr="00065E1A" w:rsidRDefault="007F0DE4" w:rsidP="007F0D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E1A"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 результативности имеющихся инструментов программно-целевого управления и бюджетирования;</w:t>
      </w:r>
    </w:p>
    <w:p w:rsidR="00065E1A" w:rsidRPr="00065E1A" w:rsidRDefault="007F0DE4" w:rsidP="007F0D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E1A"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качества предоставления государственных услуг;</w:t>
      </w:r>
    </w:p>
    <w:p w:rsidR="00065E1A" w:rsidRPr="00065E1A" w:rsidRDefault="007F0DE4" w:rsidP="007F0D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65E1A"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процедур проведения государственных закупок;</w:t>
      </w:r>
    </w:p>
    <w:p w:rsidR="00065E1A" w:rsidRPr="00065E1A" w:rsidRDefault="007F0DE4" w:rsidP="007F0D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E1A"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мер социальной поддержки населения;</w:t>
      </w:r>
    </w:p>
    <w:p w:rsidR="00065E1A" w:rsidRPr="00065E1A" w:rsidRDefault="007F0DE4" w:rsidP="007F0D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E1A"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внутреннего финансового контроля и мониторинга качества финансового менеджмента;</w:t>
      </w:r>
    </w:p>
    <w:p w:rsidR="00065E1A" w:rsidRDefault="007F0DE4" w:rsidP="007F0DE4">
      <w:pPr>
        <w:spacing w:before="100" w:beforeAutospacing="1" w:after="100" w:afterAutospacing="1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5E1A"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открытости и прозрачности общественных финансов.</w:t>
      </w:r>
    </w:p>
    <w:p w:rsidR="001D1F07" w:rsidRPr="001D1F07" w:rsidRDefault="001D1F07" w:rsidP="001D1F07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Основные подходы, применяемые при формировании предельных объемов бюджетных ассигнований </w:t>
      </w:r>
      <w:r w:rsidRPr="001D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2018 год   и   на плановый период 2019-2020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следующие</w:t>
      </w:r>
      <w:r w:rsidRPr="001D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D1F07" w:rsidRPr="001D1F07" w:rsidRDefault="001D1F07" w:rsidP="001D1F07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07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объема и структуры расходов областного бюджета и бюджетов муниципальных образований на 2018 - 2020 годы   производи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1D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«базовых» объемов бюджетных ассигнований областного   бюджета на 2018-2019 годы принятых бюджетных ассигнований, утвержденных законом Магаданской области от 29.12.2016 № 2135-ОЗ «О областном бюджете на 2017 год и на плановый период 2018 и 2019 годов»</w:t>
      </w:r>
      <w:r w:rsidRPr="001D1F07">
        <w:rPr>
          <w:rFonts w:ascii="Times New Roman" w:eastAsia="Calibri" w:hAnsi="Times New Roman" w:cs="Times New Roman"/>
          <w:sz w:val="28"/>
          <w:szCs w:val="28"/>
        </w:rPr>
        <w:t>, «базовые» объемы 2020 года принимать равными «базовым» объемам 2019 года</w:t>
      </w:r>
      <w:r w:rsidRPr="001D1F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F07" w:rsidRPr="001D1F07" w:rsidRDefault="001D1F07" w:rsidP="001D1F07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муниципальным образованиям   корректировка объёмов расходных обязательств произведена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 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  в «реестрах расходных обязательств» на 2018-2020 годы;    </w:t>
      </w:r>
    </w:p>
    <w:p w:rsidR="001D1F07" w:rsidRPr="001D1F07" w:rsidRDefault="001D1F07" w:rsidP="001D1F07">
      <w:pPr>
        <w:widowControl w:val="0"/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1D1F07">
        <w:rPr>
          <w:rFonts w:ascii="Times New Roman" w:hAnsi="Times New Roman" w:cs="Times New Roman"/>
          <w:sz w:val="28"/>
          <w:szCs w:val="28"/>
        </w:rPr>
        <w:t>3) «базовые» объемы бюджетных ассигнований 2018-2020 годов уточнены с учетом:</w:t>
      </w:r>
    </w:p>
    <w:p w:rsidR="001D1F07" w:rsidRPr="001D1F07" w:rsidRDefault="001D1F07" w:rsidP="001D1F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07">
        <w:rPr>
          <w:rFonts w:ascii="Times New Roman" w:hAnsi="Times New Roman" w:cs="Times New Roman"/>
          <w:sz w:val="28"/>
          <w:szCs w:val="28"/>
        </w:rPr>
        <w:t>уменьшения объемов бюджетных ассигнований по расходным обязательствам ограниченного срока действия, а также в связи с уменьшением контингента получателей бюджетных средств;</w:t>
      </w:r>
    </w:p>
    <w:p w:rsidR="001D1F07" w:rsidRPr="001D1F07" w:rsidRDefault="001D1F07" w:rsidP="001D1F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07">
        <w:rPr>
          <w:rFonts w:ascii="Times New Roman" w:hAnsi="Times New Roman" w:cs="Times New Roman"/>
          <w:sz w:val="28"/>
          <w:szCs w:val="28"/>
        </w:rPr>
        <w:t>увеличения бюджетных ассигнований по мероприятиям «длящегося» характера, возникшим в ходе исполнения областного бюджета в 2017 году;</w:t>
      </w:r>
    </w:p>
    <w:p w:rsidR="007A6F7F" w:rsidRPr="007A6F7F" w:rsidRDefault="007A6F7F" w:rsidP="007A6F7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7F">
        <w:rPr>
          <w:rFonts w:ascii="Times New Roman" w:hAnsi="Times New Roman" w:cs="Times New Roman"/>
          <w:sz w:val="28"/>
          <w:szCs w:val="28"/>
        </w:rPr>
        <w:t xml:space="preserve">увеличения бюджетных ассигнований в связи с ежегодной индексацией публичных нормативных обязательств с 1 </w:t>
      </w:r>
      <w:proofErr w:type="gramStart"/>
      <w:r w:rsidRPr="007A6F7F">
        <w:rPr>
          <w:rFonts w:ascii="Times New Roman" w:hAnsi="Times New Roman" w:cs="Times New Roman"/>
          <w:sz w:val="28"/>
          <w:szCs w:val="28"/>
        </w:rPr>
        <w:t>февраля  2018</w:t>
      </w:r>
      <w:proofErr w:type="gramEnd"/>
      <w:r w:rsidRPr="007A6F7F">
        <w:rPr>
          <w:rFonts w:ascii="Times New Roman" w:hAnsi="Times New Roman" w:cs="Times New Roman"/>
          <w:sz w:val="28"/>
          <w:szCs w:val="28"/>
        </w:rPr>
        <w:t xml:space="preserve"> года на  3,2%, в 2019-2020 годах </w:t>
      </w:r>
      <w:r w:rsidR="00B47430">
        <w:rPr>
          <w:rFonts w:ascii="Times New Roman" w:hAnsi="Times New Roman" w:cs="Times New Roman"/>
          <w:sz w:val="28"/>
          <w:szCs w:val="28"/>
        </w:rPr>
        <w:t>на</w:t>
      </w:r>
      <w:r w:rsidRPr="007A6F7F">
        <w:rPr>
          <w:rFonts w:ascii="Times New Roman" w:hAnsi="Times New Roman" w:cs="Times New Roman"/>
          <w:sz w:val="28"/>
          <w:szCs w:val="28"/>
        </w:rPr>
        <w:t xml:space="preserve"> 4,0%;</w:t>
      </w:r>
    </w:p>
    <w:p w:rsidR="001D1F07" w:rsidRPr="001D1F07" w:rsidRDefault="001D1F07" w:rsidP="001D1F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7F">
        <w:rPr>
          <w:rFonts w:ascii="Times New Roman" w:hAnsi="Times New Roman" w:cs="Times New Roman"/>
          <w:sz w:val="28"/>
          <w:szCs w:val="28"/>
        </w:rPr>
        <w:t>увеличения бюджет</w:t>
      </w:r>
      <w:bookmarkStart w:id="1" w:name="_GoBack"/>
      <w:bookmarkEnd w:id="1"/>
      <w:r w:rsidRPr="007A6F7F">
        <w:rPr>
          <w:rFonts w:ascii="Times New Roman" w:hAnsi="Times New Roman" w:cs="Times New Roman"/>
          <w:sz w:val="28"/>
          <w:szCs w:val="28"/>
        </w:rPr>
        <w:t>ных ассигнований</w:t>
      </w:r>
      <w:r w:rsidRPr="001D1F07">
        <w:rPr>
          <w:rFonts w:ascii="Times New Roman" w:hAnsi="Times New Roman" w:cs="Times New Roman"/>
          <w:sz w:val="28"/>
          <w:szCs w:val="28"/>
        </w:rPr>
        <w:t xml:space="preserve"> на ежегодное повышение оплаты труда на прогнозный уровень инфляции с 1 января 2018 года – на 4,0%, с 1 октября 2019 года – на 4,0% и с 1 октября 2020 года – на 4,0 процента. Предельные объемы бюджетных ассигнований областного бюджета в части фонда оплаты труда отдельных категорий работников государственных учреждений в соответствии с Указами Президента Российской Федерации от 07.05.2012 №597, от 01.06.2012 № 761 и от 28.12. 2012 № 1688 рассчитаны исходя из необходимости:</w:t>
      </w:r>
    </w:p>
    <w:p w:rsidR="001D1F07" w:rsidRPr="001D1F07" w:rsidRDefault="001D1F07" w:rsidP="001D1F0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F07">
        <w:rPr>
          <w:rFonts w:ascii="Times New Roman" w:eastAsia="Calibri" w:hAnsi="Times New Roman" w:cs="Times New Roman"/>
          <w:sz w:val="28"/>
          <w:szCs w:val="28"/>
        </w:rPr>
        <w:t>достижения целевых показателей указов Президента Российской Федерации с 1 января 2018 года, учитывая положения подпункта «а» пункта 1 перечня поручений Президента Российской Федерации от 12.06.2016 № Пр-1139;</w:t>
      </w:r>
    </w:p>
    <w:p w:rsidR="001D1F07" w:rsidRPr="001D1F07" w:rsidRDefault="001D1F07" w:rsidP="001A58B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F07">
        <w:rPr>
          <w:rFonts w:ascii="Times New Roman" w:eastAsia="Calibri" w:hAnsi="Times New Roman" w:cs="Times New Roman"/>
          <w:sz w:val="28"/>
          <w:szCs w:val="28"/>
        </w:rPr>
        <w:lastRenderedPageBreak/>
        <w:t>индексации в общем порядке фонда оплаты труда отдельных категорий работников с 1 октября 2019 года на 4%, с 1 октября 2020 года на 4 процента.</w:t>
      </w:r>
      <w:r w:rsidR="007F0D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1F07" w:rsidRPr="001D1F07" w:rsidRDefault="001D1F07" w:rsidP="001D1F07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F07">
        <w:rPr>
          <w:rFonts w:ascii="Times New Roman" w:eastAsia="Calibri" w:hAnsi="Times New Roman" w:cs="Times New Roman"/>
          <w:sz w:val="28"/>
          <w:szCs w:val="28"/>
        </w:rPr>
        <w:t>При этом:</w:t>
      </w:r>
    </w:p>
    <w:p w:rsidR="001D1F07" w:rsidRPr="001D1F07" w:rsidRDefault="001D1F07" w:rsidP="001A58B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F07">
        <w:rPr>
          <w:rFonts w:ascii="Times New Roman" w:eastAsia="Calibri" w:hAnsi="Times New Roman" w:cs="Times New Roman"/>
          <w:sz w:val="28"/>
          <w:szCs w:val="28"/>
        </w:rPr>
        <w:t>главным распорядителям средств областного (муниципального) бюджета, имеющим подведомственные  государственные  (муниципальные) учреждения, в штате которых состоят работники, повышение фонда оплаты труда которых предусмотрено Указами Президента Российской Федерации от 07.05.2012 № 597, от 01.06.2012 № 761 и от 28.12.2012 № 1688, а также соответствующим областным (муниципальным) учреждениям-главным распорядителям средств  областного  (муниципального)  бюджета  – фонд оплаты труда подведомственных учреждений проиндексировать в общем порядке с 1 января 2018 года на 4%, с 1 октября 2019 года на 4% и с 1 октября 2020 года на 4 процента;</w:t>
      </w:r>
    </w:p>
    <w:p w:rsidR="001D1F07" w:rsidRPr="001D1F07" w:rsidRDefault="00231572" w:rsidP="001D1F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1F07" w:rsidRPr="001D1F07">
        <w:rPr>
          <w:rFonts w:ascii="Times New Roman" w:hAnsi="Times New Roman" w:cs="Times New Roman"/>
          <w:sz w:val="28"/>
          <w:szCs w:val="28"/>
        </w:rPr>
        <w:t>) увеличени</w:t>
      </w:r>
      <w:r w:rsidR="001A58B8">
        <w:rPr>
          <w:rFonts w:ascii="Times New Roman" w:hAnsi="Times New Roman" w:cs="Times New Roman"/>
          <w:sz w:val="28"/>
          <w:szCs w:val="28"/>
        </w:rPr>
        <w:t>е</w:t>
      </w:r>
      <w:r w:rsidR="001D1F07" w:rsidRPr="001D1F07">
        <w:rPr>
          <w:rFonts w:ascii="Times New Roman" w:hAnsi="Times New Roman" w:cs="Times New Roman"/>
          <w:sz w:val="28"/>
          <w:szCs w:val="28"/>
        </w:rPr>
        <w:t xml:space="preserve"> бюджетных ассигнований в связи с индексацией в 2020 году с 1 сентября стипендиального фонда для студентов государственных образовательных учреждений профессионального образования, аспирантов, докторантов, интернов и ординаторов на прогнозный уровень инфляции – 4,0 % (ежегодная индексация в 2018-2019 годах с 1 сентября на 4,0 процента учтена </w:t>
      </w:r>
      <w:r w:rsidR="001A58B8" w:rsidRPr="001D1F07">
        <w:rPr>
          <w:rFonts w:ascii="Times New Roman" w:hAnsi="Times New Roman" w:cs="Times New Roman"/>
          <w:sz w:val="28"/>
          <w:szCs w:val="28"/>
        </w:rPr>
        <w:t>в законе Магаданской области</w:t>
      </w:r>
      <w:r w:rsidR="001D1F07" w:rsidRPr="001D1F07">
        <w:rPr>
          <w:rFonts w:ascii="Times New Roman" w:hAnsi="Times New Roman" w:cs="Times New Roman"/>
          <w:sz w:val="28"/>
          <w:szCs w:val="28"/>
        </w:rPr>
        <w:t xml:space="preserve"> от 29.12.2016 № 2135-ОЗ);</w:t>
      </w:r>
    </w:p>
    <w:p w:rsidR="001D1F07" w:rsidRPr="001D1F07" w:rsidRDefault="00231572" w:rsidP="001D1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5</w:t>
      </w:r>
      <w:r w:rsidR="001D1F07" w:rsidRPr="001D1F0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) при формировании расчетной оценки по расходам на 2018 - 2020 годы   и  расходов  по  учреждениям  областного  подчинения  </w:t>
      </w:r>
      <w:r w:rsidR="001D1F07" w:rsidRPr="001D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="001D1F07" w:rsidRPr="001D1F0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целях реализации постановления Правительства Российской Федерации от 27 декабря 2016 г. № 1506 «О соглашениях, заключаемых Министерством финансов Российской Федерации с высшими должностными лицами субъектов Российской Федерации, получающих дотации на выравнивание бюджетной обеспеченности субъектов Российской Федерации, и мерах ответственности за невыполнение субъектом Российской Федерации обязательств, возникающих из указанных соглашений» и </w:t>
      </w:r>
      <w:r w:rsidR="001D1F07" w:rsidRPr="001D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Соглашения </w:t>
      </w:r>
      <w:r w:rsidR="001D1F07" w:rsidRPr="001D1F0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от 16 февраля 2017 г. № 01-01-06/06-32 о предоставлении дотации на выравнивание бюджетной обеспеченности субъектов Российской Федерации из федерального бюджета бюджету Магаданской области</w:t>
      </w:r>
      <w:r w:rsidR="001D1F07" w:rsidRPr="001D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и   вступление в силу законов субъекта </w:t>
      </w:r>
      <w:r w:rsidR="001D1F07" w:rsidRPr="001D1F0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Российской Федерации</w:t>
      </w:r>
      <w:r w:rsidR="001D1F07" w:rsidRPr="001D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направленных на реализацию плана по устранению с 1 января 2018 года неэффективных льгот (пониженных ставок по налогам), предоставляемых органами государственной власти субъекта </w:t>
      </w:r>
      <w:r w:rsidR="001D1F07" w:rsidRPr="001D1F0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Российской Федерации</w:t>
      </w:r>
      <w:r w:rsidR="001D1F07" w:rsidRPr="001D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органами местного самоуправления   предусмотре</w:t>
      </w:r>
      <w:r w:rsidR="001A5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1D1F07" w:rsidRPr="001D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расходы   </w:t>
      </w:r>
      <w:r w:rsidR="001D1F07" w:rsidRPr="001D1F0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части отмены льгот по налогу на имущество организаций в отношении имущества органов местного самоуправления и подведомственных им муниципальных учреждений</w:t>
      </w:r>
      <w:r w:rsidR="001D1F07" w:rsidRPr="001D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организаций  областного  подчинения</w:t>
      </w:r>
      <w:r w:rsidR="001D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5E1A" w:rsidRPr="007F0DE4" w:rsidRDefault="007F0DE4" w:rsidP="001D1F0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Таким образом, </w:t>
      </w:r>
      <w:r w:rsidR="00065E1A"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необходимым условием успешной реализации вышеперечисленных задач бюджетной политики является согласованная работа органов исполнительной власти </w:t>
      </w:r>
      <w:r w:rsidR="0012629A"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Магаданской области</w:t>
      </w:r>
      <w:r w:rsidR="00065E1A" w:rsidRPr="007F0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65E1A" w:rsidRPr="00065E1A" w:rsidRDefault="00065E1A" w:rsidP="00133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41EC" w:rsidRPr="00133F5A" w:rsidRDefault="005D41EC" w:rsidP="00133F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D41EC" w:rsidRPr="0013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D7B19"/>
    <w:multiLevelType w:val="hybridMultilevel"/>
    <w:tmpl w:val="A788BE72"/>
    <w:lvl w:ilvl="0" w:tplc="5CCA0C60">
      <w:start w:val="1"/>
      <w:numFmt w:val="bullet"/>
      <w:lvlText w:val="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1A"/>
    <w:rsid w:val="00065E1A"/>
    <w:rsid w:val="000F7068"/>
    <w:rsid w:val="0012629A"/>
    <w:rsid w:val="00133F5A"/>
    <w:rsid w:val="001601E9"/>
    <w:rsid w:val="00177940"/>
    <w:rsid w:val="001A58B8"/>
    <w:rsid w:val="001D1F07"/>
    <w:rsid w:val="00231572"/>
    <w:rsid w:val="00267E92"/>
    <w:rsid w:val="002A0716"/>
    <w:rsid w:val="002C36DF"/>
    <w:rsid w:val="00304854"/>
    <w:rsid w:val="00324BE9"/>
    <w:rsid w:val="00354EB2"/>
    <w:rsid w:val="003E584D"/>
    <w:rsid w:val="00435E55"/>
    <w:rsid w:val="005D41EC"/>
    <w:rsid w:val="00675183"/>
    <w:rsid w:val="006A4F5A"/>
    <w:rsid w:val="006E44E6"/>
    <w:rsid w:val="006F4010"/>
    <w:rsid w:val="007A6F7F"/>
    <w:rsid w:val="007F0DE4"/>
    <w:rsid w:val="0081168B"/>
    <w:rsid w:val="0082267B"/>
    <w:rsid w:val="008619E0"/>
    <w:rsid w:val="00902B34"/>
    <w:rsid w:val="00912DCA"/>
    <w:rsid w:val="009B5AE7"/>
    <w:rsid w:val="009C4B91"/>
    <w:rsid w:val="00A24D6C"/>
    <w:rsid w:val="00AC23AE"/>
    <w:rsid w:val="00B47430"/>
    <w:rsid w:val="00C31D1B"/>
    <w:rsid w:val="00C45DF3"/>
    <w:rsid w:val="00CC68E6"/>
    <w:rsid w:val="00D81508"/>
    <w:rsid w:val="00EA604D"/>
    <w:rsid w:val="00F94A86"/>
    <w:rsid w:val="00FC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2CF90-2DFB-4D71-8B51-AFF8A06A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FC6D38"/>
    <w:rPr>
      <w:rFonts w:ascii="Times New Roman" w:hAnsi="Times New Roman"/>
      <w:b/>
      <w:sz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FC6D38"/>
    <w:pPr>
      <w:shd w:val="clear" w:color="auto" w:fill="FFFFFF"/>
      <w:spacing w:after="360" w:line="240" w:lineRule="atLeast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C6D38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FC6D38"/>
    <w:pPr>
      <w:shd w:val="clear" w:color="auto" w:fill="FFFFFF"/>
      <w:spacing w:after="0" w:line="322" w:lineRule="exact"/>
      <w:jc w:val="right"/>
    </w:pPr>
    <w:rPr>
      <w:rFonts w:ascii="Times New Roman" w:hAnsi="Times New Roman"/>
      <w:b/>
      <w:sz w:val="26"/>
    </w:rPr>
  </w:style>
  <w:style w:type="paragraph" w:styleId="2">
    <w:name w:val="Body Text 2"/>
    <w:basedOn w:val="a"/>
    <w:link w:val="20"/>
    <w:uiPriority w:val="99"/>
    <w:unhideWhenUsed/>
    <w:rsid w:val="00FC6D38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C6D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C6D38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C6D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C6D38"/>
    <w:pPr>
      <w:spacing w:after="0" w:line="240" w:lineRule="auto"/>
      <w:ind w:firstLine="720"/>
    </w:pPr>
    <w:rPr>
      <w:rFonts w:ascii="Arial" w:eastAsia="Arial Unicode MS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2B34"/>
    <w:rPr>
      <w:rFonts w:ascii="Segoe UI" w:hAnsi="Segoe UI" w:cs="Segoe UI"/>
      <w:sz w:val="18"/>
      <w:szCs w:val="18"/>
    </w:rPr>
  </w:style>
  <w:style w:type="paragraph" w:customStyle="1" w:styleId="a9">
    <w:name w:val="Знак"/>
    <w:aliases w:val="Основной текст с отступом2"/>
    <w:basedOn w:val="a"/>
    <w:rsid w:val="007A6F7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4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3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D10BFCD76F569142856EC6FDFAA7D5EDAA51D530C980069B5DE2B2A36B46A69E66CA81BA98AB329261AE4Q7c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D10BFCD76F569142856F262C9C6235BDDAA4A560A900C36ED81707761BD603EA123F159ED85B42AQ2c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BB7E-A78E-4D15-93B0-5018C28F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8259</TotalTime>
  <Pages>11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Магаданской области</Company>
  <LinksUpToDate>false</LinksUpToDate>
  <CharactersWithSpaces>23859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Элина Александровна</dc:creator>
  <cp:keywords/>
  <dc:description/>
  <cp:lastModifiedBy>Швец Элина Александровна</cp:lastModifiedBy>
  <cp:revision>21</cp:revision>
  <cp:lastPrinted>2017-10-16T01:51:00Z</cp:lastPrinted>
  <dcterms:created xsi:type="dcterms:W3CDTF">2017-08-21T23:52:00Z</dcterms:created>
  <dcterms:modified xsi:type="dcterms:W3CDTF">2017-10-27T01:47:00Z</dcterms:modified>
</cp:coreProperties>
</file>