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EC" w:rsidRDefault="004738EC" w:rsidP="0047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46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"РАЗВИТИЕ СИСТЕМЫ ГОСУДАРСТВЕННОГО И МУНИЦИПАЛЬНОГО УПРАВЛЕНИЯ И ПРОФИЛАКТИКА КОРРУПЦИИ В МАГАДАНСКОЙ ОБЛАСТИ" НА 2017-2021 ГОДЫ"</w:t>
      </w:r>
    </w:p>
    <w:p w:rsidR="004738EC" w:rsidRDefault="004738EC" w:rsidP="0047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EC" w:rsidRDefault="004738EC" w:rsidP="004738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738EC" w:rsidRDefault="004738EC" w:rsidP="0047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277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Развитие системы государственного и муниципального</w:t>
      </w:r>
      <w:r w:rsidRPr="00277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и профилактика коррупции в Магаданской области"</w:t>
      </w:r>
      <w:r w:rsidRPr="00277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2017-2021 годы</w:t>
      </w:r>
      <w:bookmarkEnd w:id="0"/>
      <w:r>
        <w:rPr>
          <w:rFonts w:ascii="Times New Roman" w:hAnsi="Times New Roman" w:cs="Times New Roman"/>
        </w:rPr>
        <w:t>"</w:t>
      </w:r>
    </w:p>
    <w:p w:rsidR="004738EC" w:rsidRDefault="004738EC" w:rsidP="0047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системы государственного и муниципального управления и профилактика коррупции в Магаданской области" на 2017-2021 годы" (далее - государственная программа)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Совершенствование государственного и муниципального управления в Магаданской области.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Совершенствование профессиональной компетенции лиц, замещающих муниципальные должности в Магаданской области.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Поддержка и совершенствование существующей системы формирования, подготовки и использование резерва управленческих кадров Магаданской области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Магаданской области как в отношении эффективного государственного и муниципального управления, так и в отношении развития приоритетных сфер экономики.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Противодействие причинам и условиям, порождающим коррупционные проявления и способствующим их распространению в Магаданской области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единых и целостных современных систем государственной гражданской службы Магаданской области (далее - гражданская служба) и муниципальной службы Магаданской области (далее - муниципальная служба), ориентированных на приоритеты развития области с учетом интересов населения, направленных на результативную деятельность государственных гражданских служащих Магаданской области (далее - гражданские служащие) и муниципальных служащих Магаданской области (далее - муниципальные служащие) по обеспечению эффективного исполнения полномочий органов государственной власти Магаданской области и органов местного самоуправления муниципальных образований Магаданской области, выражающихся в: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совершенствовании правового регулирования гражданской службы и муниципальной службы;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внедрении эффективных технологий и современных методов в кадровую работу органов государственной власти Магаданской области и органов местного самоуправления муниципальных образований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повышении доверия граждан к гражданской службе и муниципальной службе, обеспечении открытости и прозрачности гражданской службы и муниципальной службы;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развитии системы дополнительного профессионального образования гражданских служащих и муниципальных служащих.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Совершенствование профессиональных навыков лиц, замещающих муниципальные должности в Магаданской области, выражающихся в: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повышении квалификации лиц, замещающих муниципальные должности 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профессиональной переподготовке лиц, замещающих муниципальные должности 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развитии системы дополнительного профессионального образования лиц, замещающих муниципальные должности в Магаданской области.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Реализация мероприятий, направленных на управление процессом формирования резерва управленческих кадров Магаданской области, его развития.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Профилактика коррупционных проявлений, выявление и урегулирование конфликта интересов, в том числе: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антикоррупционной пропаганды;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нормативно-правового обеспечения антикоррупционной деятельности;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организационных мер по профилактике коррупции;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государственной власти Магаданской области, в органах местного самоуправления муниципальных образований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в органах государственной власти Магаданской области, в органах местного самоуправления муниципальных образований Магаданской области кадровой политики, направленной на минимизацию коррупционных рисков, с вовлечением институтов гражданского общества в данный процесс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губернатора Магаданской области; министерство государственно-правового развития Магаданской области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государственной власти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исполнении программных мероприятий принимают участие по согласованию: прокуратура Магаданской области; Магаданская областная Дума; Контрольно-счетная палата Магаданской области; Избирательная комиссия Магаданской области; органы местного самоуправления муниципальных образований Магаданской области; Следственное управление Следственного комитета России по Магаданской области; Управление МВД России по Магаданской области; образовательные организации; областные государственные учреждения Магаданской области; муниципальные учреждения Магаданской области; организации различных форм собственности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государственной гражданской службы и муниципальной службы в Магаданской области" на 2017-2021 годы";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"Дополнительное профессиональное образование лиц, замещающих муниципальные должности в Магаданской области" на 2017-2021 годы";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"Формирование и подготовка резерва управленческих кадров Магаданской области" на 2017-2021 годы";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"Профилактика коррупции в Магаданской области" на 2017-2021 годы"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гражданской службы и муниципальной службы;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гражданской службой и муниципальной службой;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гражданских служащих, получивших дополнительное профессиональное образование;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муниципальных служащих, получивших дополнительное профессиональное образование;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информационно-аналитических материалов в сфере развития гражданской службы и муниципальной службы, размещенных на официальных интернет сайтах органов государственной власти Магаданской области и органов местного самоуправления муниципальных образований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разработанных и внедренных оценочных тестов для проверки соответствия кандидатов, поступающих на гражданскую службу базовым, функциональным квалификационным требованиям, выявление профессиональных и личностных качеств;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проведенных мониторингов штатной численности;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лиц, замещающих муниципальные должности в Магаданской области, получивших дополнительное профессиональное образование;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проведенных совещаний по актуальным вопросам деятельности органов местного самоуправления муниципальных образований Магаданской области для лиц, замещающих муниципальные должности 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разработанных методических рекомендаций по актуальным вопросам деятельности лиц, замещающих муниципальные должности 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участников резерва управленческих кадров Магаданской области, получивших дополнительное профессиональное образование;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участников резерва управленческих кадров Магаданской области, назначенных на управленческие должности;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граждан Магаданской области от числа опрошенных, сталкивавшихся на личном опыте с проявлениями коррупции;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 в проектах нормативных правовых актов органов государственной власти Магаданской области и органов местного самоуправления;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лиц, замещающих государственные должности Магаданской области, муниципальные должности в Магаданской области, должности гражданской службы и муниципальной службы, своевременно не представивших сведения о доходах, расходах, об имуществе и обязательствах имущественного характера;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установленных комиссиями, уполномоченными рассматривать вопросы по соблюдению требований к служебному поведению и урегулированию конфликта интересов, в отношении </w:t>
            </w:r>
            <w:r>
              <w:rPr>
                <w:rFonts w:ascii="Times New Roman" w:hAnsi="Times New Roman" w:cs="Times New Roman"/>
              </w:rPr>
              <w:lastRenderedPageBreak/>
              <w:t>лиц, замещающих государственные должности Магаданской области, муниципальные должности в Магаданской области, должности гражданской службы и должности муниципальной службы, случаев нарушений при представлении сведений о доходах, расходах, об имуществе и обязательствах имущественного характера;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установленных комиссиями, уполномоченными рассматривать вопросы по соблюдению требований к служебному поведению и урегулированию конфликта интересов, в отношении лиц, замещающих государственные должности Магаданской области, муниципальные должности в Магаданской области, должности гражданской службы и муниципальной службы, случаев конфликта интересов, одной из сторон которого являются указанные лица;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установленных комиссиями, уполномоченными рассматривать вопросы по соблюдению требований к служебному поведению и урегулированию конфликта интересов, в отношении лиц, замещающих государственные должности Магаданской области, муниципальные должности в Магаданской области, должности гражданской службы и муниципальной службы, иных случаев нарушений указанными лицами запретов, ограничений и обязанностей, установленных в целях противодействия коррупции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годы.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предусматриваются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за счет средств областного бюджета составляет 21 596,7 тыс. рублей, в том числе по годам реализации: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2017 - 4 258,7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2018 - 4 334,5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2019 - 4 334,5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2020 - 4 334,5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2021 - 4 334,5 тыс. рублей.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государственной гражданской службы и муниципальной службы в Магаданской области" на 2017-2021 годы": в 2017-2021 годах объем ресурсного обеспечения за счет средств областного бюджета составляет 12 950,0 тыс. рублей, в том числе по годам: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2017 - 2 590,0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2018 - 2 590,0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2019 - 2 590,0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2020 - 2 590,0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2021 - 2 590,0 тыс. рублей.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"Дополнительное профессиональное образование лиц, замещающих муниципальные должности в Магаданской области" на 2017-2021 годы":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2017-2021 годах объем ресурсного обеспечения за счет средств областного бюджета составляет 1 250,0 тыс. рублей, в том числе по годам: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2017 - 250,0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2018 - 250,0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2019 - 250,0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2020 - 250,0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2021 - 250,0 тыс. рублей.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"Формирование и подготовка резерва управленческих кадров Магаданской области" на 2017-2021 годы": в 2017-2021 годах </w:t>
            </w:r>
            <w:r>
              <w:rPr>
                <w:rFonts w:ascii="Times New Roman" w:hAnsi="Times New Roman" w:cs="Times New Roman"/>
              </w:rPr>
              <w:lastRenderedPageBreak/>
              <w:t>объем ресурсного обеспечения за счет средств областного бюджета составляет 4 000,0 тыс. рублей, в том числе по годам: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2017 - 800,0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2018 - 800,0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2019 - 800,0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2020 - 800,0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2021 - 800,0 тыс. рублей.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"Профилактика коррупции в Магаданской области" на 2017-2021 годы": в 2017-2021 годах объем ресурсного обеспечения за счет средств областного бюджета составляет 3 396,7 тыс. рублей, в том числе по годам: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2017 - 618,7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2018 - 694,5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2019 - 694,5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2020 - 694,5 тыс. рублей;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2021 - 694,5 тыс. рублей</w:t>
            </w:r>
          </w:p>
        </w:tc>
      </w:tr>
      <w:tr w:rsidR="004738EC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29.06.2017 N 616-пп)</w:t>
            </w:r>
          </w:p>
        </w:tc>
      </w:tr>
      <w:tr w:rsidR="004738EC" w:rsidTr="00700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нормативной правовой базы по вопросам гражданской службы и муниципальной службы;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профессионального уровня гражданских служащих и муниципальных служащих;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механизмов открытости гражданской службы и муниципальной службы;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системы мотивации гражданских служащих и муниципальных служащих, их стимулирование и поощрение;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престижа гражданской службы и муниципальной службы за счет расширения ее информационной открытости, ясности целей и четкости выполняемых задач органами государственный власти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системы первичного отбора кандидатов на замещение вакантных должностей гражданской службы;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штатной численности и совершенствование структуры исполнительных органов государственной власти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профессионального уровня лиц, замещающих муниципальные должности 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резерва управленческих кадров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профессиональной подготовки участников резерва управленческих кадров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рациональное использование резерва управленческих кадров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нормативной правовой и организационной баз по вопросам формирования и подготовки резерва управленческих кадров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уменьшение доли граждан Магаданской области от числа опрошенных, сталкивавшихся на личном опыте с проявлениями коррупции;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снижение количества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 в проектах правовых актов органов государственной власти Магаданской области и органов местного самоуправления муниципальных образований Магаданской области;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отсутствие случаев несвоевременного представления лицами, замещающими государственные должности Магаданской области, муниципальные должности в Магаданской области, должности гражданской службы и муниципальной службы, сведений о доходах, расходах, об имуществе и обязательствах имущественного характера;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количества нарушений, установленных комиссиями, уполномоченными рассматривать вопросы по соблюдению требований к служебному поведению и урегулированию конфликта интересов, в отношении лиц, замещающих государственные должности Магаданской области, муниципальные должности в Магаданской области, должности гражданской службы муниципальной службы, при представлении сведений о доходах, расходах, об имуществе и обязательствах имущественного характера, представленных, указанными лицами;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количества нарушений требований об урегулировании конфликта интересов лицами, замещающими государственные должности Магаданской области, муниципальные должности в Магаданской области, должности гражданской службы и муниципальной службы, установленных комиссиями, уполномоченными рассматривать вопросы по соблюдению требований к служебному поведению и урегулированию конфликта интересов в отношении указанных лиц;</w:t>
            </w:r>
          </w:p>
          <w:p w:rsidR="004738EC" w:rsidRDefault="004738E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количества иных нарушений запретов, ограничений и обязанностей, установленных в целях противодействия коррупции лицами, замещающими государственные должности Магаданской области, муниципальные должности в Магаданской области, должности гражданской службы и муниципальной службы, выявленных комиссиями, уполномоченными рассматривать вопросы по соблюдению требований к служебному поведению и урегулированию конфликта интересов в отношении указанных лиц</w:t>
            </w:r>
          </w:p>
        </w:tc>
      </w:tr>
    </w:tbl>
    <w:p w:rsidR="004738EC" w:rsidRDefault="004738EC" w:rsidP="0047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D"/>
    <w:rsid w:val="00263C6D"/>
    <w:rsid w:val="004738EC"/>
    <w:rsid w:val="006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4DDE-1398-416D-8617-287ABA7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C91D120FAF226F1EE10E1EADF41BF58B63DAA8C67FE7286A1A0DAE122821099C7973FF08DFD5D0DE36Ch6u7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1C91D120FAF226F1EE10E1EADF41BF58B63DAA8C67FE7286A1A0DAE122821099C7973FF08DFD5D0FEF6Fh6u6X" TargetMode="External"/><Relationship Id="rId12" Type="http://schemas.openxmlformats.org/officeDocument/2006/relationships/hyperlink" Target="consultantplus://offline/ref=7F1C91D120FAF226F1EE10E1EADF41BF58B63DAA8C67FF778DA1A0DAE122821099C7973FF08DFD5D0DE668h6u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C91D120FAF226F1EE10E1EADF41BF58B63DAA8C67FE7286A1A0DAE122821099C7973FF08DFD5D0FE56Fh6uDX" TargetMode="External"/><Relationship Id="rId11" Type="http://schemas.openxmlformats.org/officeDocument/2006/relationships/hyperlink" Target="consultantplus://offline/ref=7F1C91D120FAF226F1EE10E1EADF41BF58B63DAA8C67FE7286A1A0DAE122821099C7973FF08DFD5D0FEF6Fh6u6X" TargetMode="External"/><Relationship Id="rId5" Type="http://schemas.openxmlformats.org/officeDocument/2006/relationships/hyperlink" Target="consultantplus://offline/ref=7F1C91D120FAF226F1EE10E1EADF41BF58B63DAA8C67FE7286A1A0DAE122821099C7973FF08DFD5D0CEF6Bh6u0X" TargetMode="External"/><Relationship Id="rId10" Type="http://schemas.openxmlformats.org/officeDocument/2006/relationships/hyperlink" Target="consultantplus://offline/ref=7F1C91D120FAF226F1EE10E1EADF41BF58B63DAA8C67FE7286A1A0DAE122821099C7973FF08DFD5D0FE56Fh6uDX" TargetMode="External"/><Relationship Id="rId4" Type="http://schemas.openxmlformats.org/officeDocument/2006/relationships/hyperlink" Target="consultantplus://offline/ref=7F1C91D120FAF226F1EE10E1EADF41BF58B63DAA8C67FE7286A1A0DAE122821099C7973FF08DFD5D0DE36Ch6u7X" TargetMode="External"/><Relationship Id="rId9" Type="http://schemas.openxmlformats.org/officeDocument/2006/relationships/hyperlink" Target="consultantplus://offline/ref=7F1C91D120FAF226F1EE10E1EADF41BF58B63DAA8C67FE7286A1A0DAE122821099C7973FF08DFD5D0CEF6Bh6u0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2017-10-20T04:59:00Z</dcterms:created>
  <dcterms:modified xsi:type="dcterms:W3CDTF">2017-10-20T04:59:00Z</dcterms:modified>
</cp:coreProperties>
</file>