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75" w:rsidRPr="008619EE" w:rsidRDefault="00F31D75" w:rsidP="00F31D75">
      <w:pPr>
        <w:spacing w:line="360" w:lineRule="exact"/>
        <w:jc w:val="center"/>
        <w:rPr>
          <w:b/>
          <w:sz w:val="28"/>
          <w:szCs w:val="28"/>
        </w:rPr>
      </w:pPr>
      <w:r w:rsidRPr="008619EE">
        <w:rPr>
          <w:b/>
          <w:sz w:val="28"/>
          <w:szCs w:val="28"/>
        </w:rPr>
        <w:t>Пояснительная записка</w:t>
      </w:r>
    </w:p>
    <w:p w:rsidR="000A1118" w:rsidRPr="008619EE" w:rsidRDefault="000A1118" w:rsidP="000A1118">
      <w:pPr>
        <w:jc w:val="center"/>
        <w:rPr>
          <w:b/>
          <w:bCs/>
          <w:color w:val="000000"/>
          <w:sz w:val="28"/>
          <w:szCs w:val="28"/>
        </w:rPr>
      </w:pPr>
      <w:r w:rsidRPr="008619EE">
        <w:rPr>
          <w:b/>
          <w:bCs/>
          <w:color w:val="000000"/>
          <w:sz w:val="28"/>
          <w:szCs w:val="28"/>
        </w:rPr>
        <w:t>к закону Магаданской области «О внесении изменений в Закон Магаданской области «Об областном бюджете на 201</w:t>
      </w:r>
      <w:r w:rsidR="0075493E" w:rsidRPr="008619EE">
        <w:rPr>
          <w:b/>
          <w:bCs/>
          <w:color w:val="000000"/>
          <w:sz w:val="28"/>
          <w:szCs w:val="28"/>
        </w:rPr>
        <w:t>8</w:t>
      </w:r>
      <w:r w:rsidRPr="008619EE">
        <w:rPr>
          <w:b/>
          <w:bCs/>
          <w:color w:val="000000"/>
          <w:sz w:val="28"/>
          <w:szCs w:val="28"/>
        </w:rPr>
        <w:t xml:space="preserve"> год и плановый период 201</w:t>
      </w:r>
      <w:r w:rsidR="0075493E" w:rsidRPr="008619EE">
        <w:rPr>
          <w:b/>
          <w:bCs/>
          <w:color w:val="000000"/>
          <w:sz w:val="28"/>
          <w:szCs w:val="28"/>
        </w:rPr>
        <w:t>9</w:t>
      </w:r>
      <w:r w:rsidRPr="008619EE">
        <w:rPr>
          <w:b/>
          <w:bCs/>
          <w:color w:val="000000"/>
          <w:sz w:val="28"/>
          <w:szCs w:val="28"/>
        </w:rPr>
        <w:t xml:space="preserve"> и 20</w:t>
      </w:r>
      <w:r w:rsidR="0075493E" w:rsidRPr="008619EE">
        <w:rPr>
          <w:b/>
          <w:bCs/>
          <w:color w:val="000000"/>
          <w:sz w:val="28"/>
          <w:szCs w:val="28"/>
        </w:rPr>
        <w:t>20</w:t>
      </w:r>
      <w:r w:rsidRPr="008619EE">
        <w:rPr>
          <w:b/>
          <w:bCs/>
          <w:color w:val="000000"/>
          <w:sz w:val="28"/>
          <w:szCs w:val="28"/>
        </w:rPr>
        <w:t xml:space="preserve"> годов»</w:t>
      </w:r>
    </w:p>
    <w:p w:rsidR="00F31D75" w:rsidRPr="008619EE" w:rsidRDefault="00F31D75" w:rsidP="00F31D75">
      <w:pPr>
        <w:spacing w:line="360" w:lineRule="exact"/>
      </w:pPr>
    </w:p>
    <w:p w:rsidR="0075493E" w:rsidRPr="008619EE" w:rsidRDefault="00F31D75" w:rsidP="006268BE">
      <w:pPr>
        <w:ind w:firstLine="709"/>
        <w:jc w:val="both"/>
        <w:rPr>
          <w:sz w:val="28"/>
          <w:szCs w:val="28"/>
        </w:rPr>
      </w:pPr>
      <w:r w:rsidRPr="008619EE">
        <w:rPr>
          <w:sz w:val="28"/>
          <w:szCs w:val="28"/>
        </w:rPr>
        <w:t>Принятие Закона Магаданской области</w:t>
      </w:r>
      <w:r w:rsidRPr="008619EE">
        <w:rPr>
          <w:b/>
          <w:sz w:val="28"/>
          <w:szCs w:val="28"/>
        </w:rPr>
        <w:t xml:space="preserve"> </w:t>
      </w:r>
      <w:r w:rsidR="000A1118" w:rsidRPr="008619EE">
        <w:rPr>
          <w:sz w:val="28"/>
          <w:szCs w:val="28"/>
        </w:rPr>
        <w:t>«</w:t>
      </w:r>
      <w:r w:rsidR="000A1118" w:rsidRPr="008619EE">
        <w:rPr>
          <w:bCs/>
          <w:color w:val="000000"/>
          <w:sz w:val="28"/>
          <w:szCs w:val="28"/>
        </w:rPr>
        <w:t>О внесении изменений в Закон Магаданской облас</w:t>
      </w:r>
      <w:r w:rsidR="0075493E" w:rsidRPr="008619EE">
        <w:rPr>
          <w:bCs/>
          <w:color w:val="000000"/>
          <w:sz w:val="28"/>
          <w:szCs w:val="28"/>
        </w:rPr>
        <w:t>ти «Об областном бюджете на 2018</w:t>
      </w:r>
      <w:r w:rsidR="000A1118" w:rsidRPr="008619EE">
        <w:rPr>
          <w:bCs/>
          <w:color w:val="000000"/>
          <w:sz w:val="28"/>
          <w:szCs w:val="28"/>
        </w:rPr>
        <w:t xml:space="preserve"> год и плановый период 201</w:t>
      </w:r>
      <w:r w:rsidR="0075493E" w:rsidRPr="008619EE">
        <w:rPr>
          <w:bCs/>
          <w:color w:val="000000"/>
          <w:sz w:val="28"/>
          <w:szCs w:val="28"/>
        </w:rPr>
        <w:t>9</w:t>
      </w:r>
      <w:r w:rsidR="000A1118" w:rsidRPr="008619EE">
        <w:rPr>
          <w:bCs/>
          <w:color w:val="000000"/>
          <w:sz w:val="28"/>
          <w:szCs w:val="28"/>
        </w:rPr>
        <w:t xml:space="preserve"> и 20</w:t>
      </w:r>
      <w:r w:rsidR="0075493E" w:rsidRPr="008619EE">
        <w:rPr>
          <w:bCs/>
          <w:color w:val="000000"/>
          <w:sz w:val="28"/>
          <w:szCs w:val="28"/>
        </w:rPr>
        <w:t>20</w:t>
      </w:r>
      <w:r w:rsidR="000A1118" w:rsidRPr="008619EE">
        <w:rPr>
          <w:bCs/>
          <w:color w:val="000000"/>
          <w:sz w:val="28"/>
          <w:szCs w:val="28"/>
        </w:rPr>
        <w:t xml:space="preserve"> годов»</w:t>
      </w:r>
      <w:r w:rsidR="000A1118" w:rsidRPr="008619EE">
        <w:rPr>
          <w:b/>
          <w:bCs/>
          <w:color w:val="000000"/>
          <w:sz w:val="28"/>
          <w:szCs w:val="28"/>
        </w:rPr>
        <w:t xml:space="preserve"> </w:t>
      </w:r>
      <w:r w:rsidR="0075493E" w:rsidRPr="008619EE">
        <w:rPr>
          <w:sz w:val="28"/>
          <w:szCs w:val="28"/>
        </w:rPr>
        <w:t xml:space="preserve">необходимо для приведения в соответствие с нормативными правовыми актами. </w:t>
      </w:r>
    </w:p>
    <w:p w:rsidR="00A83710" w:rsidRPr="008619EE" w:rsidRDefault="00A83710" w:rsidP="00A83710">
      <w:pPr>
        <w:ind w:firstLine="709"/>
        <w:jc w:val="both"/>
        <w:rPr>
          <w:rFonts w:eastAsia="MyriadPro-Regular"/>
          <w:sz w:val="28"/>
          <w:szCs w:val="28"/>
        </w:rPr>
      </w:pPr>
      <w:r w:rsidRPr="008619EE">
        <w:rPr>
          <w:rFonts w:eastAsia="MyriadPro-Regular"/>
          <w:sz w:val="28"/>
          <w:szCs w:val="28"/>
        </w:rPr>
        <w:t>В соответствии с Правилами проведения в 2017 году реструктуризации задолженности субъектов Российск</w:t>
      </w:r>
      <w:bookmarkStart w:id="0" w:name="_GoBack"/>
      <w:bookmarkEnd w:id="0"/>
      <w:r w:rsidRPr="008619EE">
        <w:rPr>
          <w:rFonts w:eastAsia="MyriadPro-Regular"/>
          <w:sz w:val="28"/>
          <w:szCs w:val="28"/>
        </w:rPr>
        <w:t xml:space="preserve">ой Федерации по бюджетным кредитам, утвержденными постановлением Правительства Российской Федерации от 13 декабря 2017 г.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необходимо утвердить на 2018 год и плановый период 2019 и 2020 годов суммы расходов на уплату процентов за рассрочку реструктурированной задолженности по бюджетным кредитам, полученным из федерального бюджета. </w:t>
      </w:r>
    </w:p>
    <w:p w:rsidR="00A83710" w:rsidRPr="008619EE" w:rsidRDefault="00A83710" w:rsidP="00A83710">
      <w:pPr>
        <w:ind w:firstLine="709"/>
        <w:jc w:val="both"/>
        <w:rPr>
          <w:rFonts w:eastAsia="MyriadPro-Regular"/>
          <w:sz w:val="28"/>
          <w:szCs w:val="28"/>
        </w:rPr>
      </w:pPr>
      <w:r w:rsidRPr="008619EE">
        <w:rPr>
          <w:rFonts w:eastAsia="MyriadPro-Regular"/>
          <w:sz w:val="28"/>
          <w:szCs w:val="28"/>
        </w:rPr>
        <w:t>Учитывая вышеизложенное предлагается статью 25 Закона Магаданской области от 26 декабря 2017г. № 2238-ОЗ «Об областном бюджете на 2018 год и плановый период 2019 и 2020 годов» дополнить абзацем: «Установить, что расходы на обслуживание реструктурированной задолженности по бюджетным кредитам, полученным из федерального бюджета, составят в 2018 году – 5 265,9 тыс. рублей, в 2019 году 5 000,8 тыс. рублей, в 2020 году –</w:t>
      </w:r>
      <w:r w:rsidR="008176CF" w:rsidRPr="008619EE">
        <w:rPr>
          <w:rFonts w:eastAsia="MyriadPro-Regular"/>
          <w:sz w:val="28"/>
          <w:szCs w:val="28"/>
        </w:rPr>
        <w:t xml:space="preserve">                           </w:t>
      </w:r>
      <w:r w:rsidRPr="008619EE">
        <w:rPr>
          <w:rFonts w:eastAsia="MyriadPro-Regular"/>
          <w:sz w:val="28"/>
          <w:szCs w:val="28"/>
        </w:rPr>
        <w:t xml:space="preserve"> 4 714,8 тыс. рублей.». </w:t>
      </w:r>
    </w:p>
    <w:p w:rsidR="00062E75" w:rsidRPr="008619EE" w:rsidRDefault="00062E75" w:rsidP="00A83710">
      <w:pPr>
        <w:ind w:firstLine="709"/>
        <w:jc w:val="both"/>
        <w:rPr>
          <w:rFonts w:eastAsia="MyriadPro-Regular"/>
          <w:sz w:val="28"/>
          <w:szCs w:val="28"/>
        </w:rPr>
      </w:pPr>
    </w:p>
    <w:p w:rsidR="0075493E" w:rsidRPr="008619EE" w:rsidRDefault="0075493E" w:rsidP="006268BE">
      <w:pPr>
        <w:ind w:firstLine="709"/>
        <w:jc w:val="both"/>
        <w:rPr>
          <w:sz w:val="28"/>
          <w:szCs w:val="28"/>
        </w:rPr>
      </w:pPr>
      <w:r w:rsidRPr="008619EE">
        <w:rPr>
          <w:sz w:val="28"/>
          <w:szCs w:val="28"/>
        </w:rPr>
        <w:t xml:space="preserve">Общая сумма доходов областного бюджета увеличена на </w:t>
      </w:r>
      <w:r w:rsidRPr="008619EE">
        <w:rPr>
          <w:b/>
          <w:sz w:val="28"/>
          <w:szCs w:val="28"/>
        </w:rPr>
        <w:t>1 4</w:t>
      </w:r>
      <w:r w:rsidR="00705CE7" w:rsidRPr="008619EE">
        <w:rPr>
          <w:b/>
          <w:sz w:val="28"/>
          <w:szCs w:val="28"/>
        </w:rPr>
        <w:t>6</w:t>
      </w:r>
      <w:r w:rsidRPr="008619EE">
        <w:rPr>
          <w:b/>
          <w:sz w:val="28"/>
          <w:szCs w:val="28"/>
        </w:rPr>
        <w:t>5 </w:t>
      </w:r>
      <w:r w:rsidR="00705CE7" w:rsidRPr="008619EE">
        <w:rPr>
          <w:b/>
          <w:sz w:val="28"/>
          <w:szCs w:val="28"/>
        </w:rPr>
        <w:t>257</w:t>
      </w:r>
      <w:r w:rsidRPr="008619EE">
        <w:rPr>
          <w:b/>
          <w:sz w:val="28"/>
          <w:szCs w:val="28"/>
        </w:rPr>
        <w:t>,</w:t>
      </w:r>
      <w:r w:rsidR="00705CE7" w:rsidRPr="008619EE">
        <w:rPr>
          <w:b/>
          <w:sz w:val="28"/>
          <w:szCs w:val="28"/>
        </w:rPr>
        <w:t>8</w:t>
      </w:r>
      <w:r w:rsidRPr="008619EE">
        <w:rPr>
          <w:sz w:val="28"/>
          <w:szCs w:val="28"/>
        </w:rPr>
        <w:t xml:space="preserve"> тыс. рублей и составит </w:t>
      </w:r>
      <w:r w:rsidRPr="008619EE">
        <w:rPr>
          <w:b/>
          <w:sz w:val="28"/>
          <w:szCs w:val="28"/>
        </w:rPr>
        <w:t>31 7</w:t>
      </w:r>
      <w:r w:rsidR="00705CE7" w:rsidRPr="008619EE">
        <w:rPr>
          <w:b/>
          <w:sz w:val="28"/>
          <w:szCs w:val="28"/>
        </w:rPr>
        <w:t>5</w:t>
      </w:r>
      <w:r w:rsidRPr="008619EE">
        <w:rPr>
          <w:b/>
          <w:sz w:val="28"/>
          <w:szCs w:val="28"/>
        </w:rPr>
        <w:t>2</w:t>
      </w:r>
      <w:r w:rsidR="00705CE7" w:rsidRPr="008619EE">
        <w:rPr>
          <w:b/>
          <w:sz w:val="28"/>
          <w:szCs w:val="28"/>
        </w:rPr>
        <w:t> </w:t>
      </w:r>
      <w:r w:rsidRPr="008619EE">
        <w:rPr>
          <w:b/>
          <w:sz w:val="28"/>
          <w:szCs w:val="28"/>
        </w:rPr>
        <w:t>4</w:t>
      </w:r>
      <w:r w:rsidR="00705CE7" w:rsidRPr="008619EE">
        <w:rPr>
          <w:b/>
          <w:sz w:val="28"/>
          <w:szCs w:val="28"/>
        </w:rPr>
        <w:t>24,4</w:t>
      </w:r>
      <w:r w:rsidRPr="008619EE">
        <w:rPr>
          <w:sz w:val="28"/>
          <w:szCs w:val="28"/>
        </w:rPr>
        <w:t xml:space="preserve"> тыс. рублей.</w:t>
      </w:r>
    </w:p>
    <w:p w:rsidR="006268BE" w:rsidRPr="008619EE" w:rsidRDefault="0075493E" w:rsidP="006268BE">
      <w:pPr>
        <w:ind w:firstLine="709"/>
        <w:jc w:val="both"/>
        <w:rPr>
          <w:sz w:val="28"/>
          <w:szCs w:val="28"/>
        </w:rPr>
      </w:pPr>
      <w:r w:rsidRPr="008619EE">
        <w:rPr>
          <w:sz w:val="28"/>
          <w:szCs w:val="28"/>
        </w:rPr>
        <w:t xml:space="preserve">Общая сумма налоговых и неналоговых доходов областного бюджета на 2018 год увеличена на </w:t>
      </w:r>
      <w:r w:rsidR="00B33835" w:rsidRPr="008619EE">
        <w:rPr>
          <w:b/>
          <w:bCs/>
          <w:color w:val="000000"/>
          <w:sz w:val="28"/>
          <w:szCs w:val="28"/>
        </w:rPr>
        <w:t>83</w:t>
      </w:r>
      <w:r w:rsidR="00B33835" w:rsidRPr="008619EE">
        <w:rPr>
          <w:b/>
          <w:bCs/>
          <w:color w:val="000000"/>
          <w:sz w:val="28"/>
          <w:szCs w:val="28"/>
          <w:lang w:val="en-US"/>
        </w:rPr>
        <w:t> </w:t>
      </w:r>
      <w:r w:rsidR="00B33835" w:rsidRPr="008619EE">
        <w:rPr>
          <w:b/>
          <w:bCs/>
          <w:color w:val="000000"/>
          <w:sz w:val="28"/>
          <w:szCs w:val="28"/>
        </w:rPr>
        <w:t>948,4</w:t>
      </w:r>
      <w:r w:rsidRPr="008619EE">
        <w:rPr>
          <w:sz w:val="28"/>
          <w:szCs w:val="28"/>
        </w:rPr>
        <w:t xml:space="preserve"> тыс. рублей и составит в целом </w:t>
      </w:r>
      <w:r w:rsidR="00B33835" w:rsidRPr="008619EE">
        <w:rPr>
          <w:b/>
          <w:bCs/>
          <w:color w:val="000000"/>
          <w:sz w:val="28"/>
          <w:szCs w:val="28"/>
        </w:rPr>
        <w:t>20</w:t>
      </w:r>
      <w:r w:rsidR="00B33835" w:rsidRPr="008619EE">
        <w:rPr>
          <w:b/>
          <w:bCs/>
          <w:color w:val="000000"/>
          <w:sz w:val="28"/>
          <w:szCs w:val="28"/>
          <w:lang w:val="en-US"/>
        </w:rPr>
        <w:t> </w:t>
      </w:r>
      <w:r w:rsidR="00B33835" w:rsidRPr="008619EE">
        <w:rPr>
          <w:b/>
          <w:bCs/>
          <w:color w:val="000000"/>
          <w:sz w:val="28"/>
          <w:szCs w:val="28"/>
        </w:rPr>
        <w:t>263</w:t>
      </w:r>
      <w:r w:rsidR="00B33835" w:rsidRPr="008619EE">
        <w:rPr>
          <w:b/>
          <w:bCs/>
          <w:color w:val="000000"/>
          <w:sz w:val="28"/>
          <w:szCs w:val="28"/>
          <w:lang w:val="en-US"/>
        </w:rPr>
        <w:t> </w:t>
      </w:r>
      <w:r w:rsidR="00B33835" w:rsidRPr="008619EE">
        <w:rPr>
          <w:b/>
          <w:bCs/>
          <w:color w:val="000000"/>
          <w:sz w:val="28"/>
          <w:szCs w:val="28"/>
        </w:rPr>
        <w:t>377,7</w:t>
      </w:r>
      <w:r w:rsidRPr="008619EE">
        <w:rPr>
          <w:b/>
          <w:bCs/>
          <w:color w:val="000000"/>
          <w:sz w:val="28"/>
          <w:szCs w:val="28"/>
        </w:rPr>
        <w:t xml:space="preserve"> </w:t>
      </w:r>
      <w:r w:rsidRPr="008619EE">
        <w:rPr>
          <w:sz w:val="28"/>
          <w:szCs w:val="28"/>
        </w:rPr>
        <w:t xml:space="preserve">тыс. рублей (в том числе: по налоговым доходам - на </w:t>
      </w:r>
      <w:r w:rsidR="00B33835" w:rsidRPr="008619EE">
        <w:rPr>
          <w:b/>
          <w:bCs/>
          <w:color w:val="000000"/>
          <w:sz w:val="28"/>
          <w:szCs w:val="28"/>
        </w:rPr>
        <w:t>83 948,4</w:t>
      </w:r>
      <w:r w:rsidRPr="008619EE">
        <w:rPr>
          <w:b/>
          <w:bCs/>
          <w:color w:val="000000"/>
          <w:sz w:val="28"/>
          <w:szCs w:val="28"/>
        </w:rPr>
        <w:t xml:space="preserve"> </w:t>
      </w:r>
      <w:r w:rsidRPr="008619EE">
        <w:rPr>
          <w:sz w:val="28"/>
          <w:szCs w:val="28"/>
        </w:rPr>
        <w:t>тыс. рублей, по неналоговым - плановый показатель не уточнялся). Уточнение доходов связано, в основном, с предложениями, внесенными главными администраторами доходов областного бюджета.</w:t>
      </w:r>
    </w:p>
    <w:p w:rsidR="0075493E" w:rsidRPr="008619EE" w:rsidRDefault="0075493E" w:rsidP="006268BE">
      <w:pPr>
        <w:ind w:firstLine="709"/>
        <w:jc w:val="both"/>
        <w:rPr>
          <w:sz w:val="28"/>
          <w:szCs w:val="28"/>
        </w:rPr>
      </w:pPr>
      <w:r w:rsidRPr="008619EE">
        <w:rPr>
          <w:b/>
          <w:sz w:val="28"/>
          <w:szCs w:val="28"/>
        </w:rPr>
        <w:t>По налоговым доходам</w:t>
      </w:r>
      <w:r w:rsidRPr="008619EE">
        <w:rPr>
          <w:sz w:val="28"/>
          <w:szCs w:val="28"/>
        </w:rPr>
        <w:t xml:space="preserve"> областного бюджета объем плановых назначений, в целом, увеличен на </w:t>
      </w:r>
      <w:r w:rsidR="00B33835" w:rsidRPr="008619EE">
        <w:rPr>
          <w:b/>
          <w:bCs/>
          <w:color w:val="000000"/>
          <w:sz w:val="28"/>
          <w:szCs w:val="28"/>
        </w:rPr>
        <w:t>83 948,4</w:t>
      </w:r>
      <w:r w:rsidR="006268BE" w:rsidRPr="008619EE">
        <w:rPr>
          <w:bCs/>
          <w:color w:val="000000"/>
          <w:sz w:val="28"/>
          <w:szCs w:val="28"/>
        </w:rPr>
        <w:t xml:space="preserve"> </w:t>
      </w:r>
      <w:r w:rsidR="006268BE" w:rsidRPr="008619EE">
        <w:rPr>
          <w:sz w:val="28"/>
          <w:szCs w:val="28"/>
        </w:rPr>
        <w:t>тыс.</w:t>
      </w:r>
      <w:r w:rsidRPr="008619EE">
        <w:rPr>
          <w:sz w:val="28"/>
          <w:szCs w:val="28"/>
        </w:rPr>
        <w:t xml:space="preserve"> рублей и состави</w:t>
      </w:r>
      <w:r w:rsidR="006268BE" w:rsidRPr="008619EE">
        <w:rPr>
          <w:sz w:val="28"/>
          <w:szCs w:val="28"/>
        </w:rPr>
        <w:t>т</w:t>
      </w:r>
      <w:r w:rsidRPr="008619EE">
        <w:rPr>
          <w:sz w:val="28"/>
          <w:szCs w:val="28"/>
        </w:rPr>
        <w:t xml:space="preserve"> </w:t>
      </w:r>
      <w:r w:rsidR="00B33835" w:rsidRPr="008619EE">
        <w:rPr>
          <w:b/>
          <w:bCs/>
          <w:color w:val="000000"/>
          <w:sz w:val="28"/>
          <w:szCs w:val="28"/>
        </w:rPr>
        <w:t>20 046 262,4</w:t>
      </w:r>
      <w:r w:rsidRPr="008619EE">
        <w:rPr>
          <w:b/>
          <w:bCs/>
          <w:color w:val="000000"/>
          <w:sz w:val="28"/>
          <w:szCs w:val="28"/>
        </w:rPr>
        <w:t xml:space="preserve"> </w:t>
      </w:r>
      <w:r w:rsidRPr="008619EE">
        <w:rPr>
          <w:sz w:val="28"/>
          <w:szCs w:val="28"/>
        </w:rPr>
        <w:t>тыс. рублей. В частности, внесены изменения по следующим видам налоговых доходов.</w:t>
      </w:r>
    </w:p>
    <w:p w:rsidR="0075493E" w:rsidRPr="008619EE" w:rsidRDefault="0075493E" w:rsidP="006268BE">
      <w:pPr>
        <w:ind w:firstLine="709"/>
        <w:jc w:val="both"/>
        <w:rPr>
          <w:color w:val="000000"/>
          <w:sz w:val="28"/>
          <w:szCs w:val="28"/>
        </w:rPr>
      </w:pPr>
      <w:r w:rsidRPr="008619EE">
        <w:rPr>
          <w:sz w:val="28"/>
          <w:szCs w:val="28"/>
          <w:u w:val="single"/>
        </w:rPr>
        <w:t>По а</w:t>
      </w:r>
      <w:r w:rsidRPr="008619EE">
        <w:rPr>
          <w:color w:val="000000"/>
          <w:sz w:val="28"/>
          <w:szCs w:val="28"/>
          <w:u w:val="single"/>
        </w:rPr>
        <w:t>кцизам</w:t>
      </w:r>
      <w:r w:rsidRPr="008619EE">
        <w:rPr>
          <w:color w:val="000000"/>
          <w:sz w:val="28"/>
          <w:szCs w:val="28"/>
        </w:rPr>
        <w:t xml:space="preserve"> по подакцизным товарам (продукции), производимым на территории Российской Федерации</w:t>
      </w:r>
      <w:r w:rsidR="006268BE" w:rsidRPr="008619EE">
        <w:rPr>
          <w:color w:val="000000"/>
          <w:sz w:val="28"/>
          <w:szCs w:val="28"/>
        </w:rPr>
        <w:t>,</w:t>
      </w:r>
      <w:r w:rsidRPr="008619EE">
        <w:rPr>
          <w:color w:val="000000"/>
          <w:sz w:val="28"/>
          <w:szCs w:val="28"/>
        </w:rPr>
        <w:t xml:space="preserve"> плановые показатели, в целом, снижены на </w:t>
      </w:r>
      <w:r w:rsidRPr="008619EE">
        <w:rPr>
          <w:b/>
          <w:bCs/>
          <w:color w:val="000000"/>
          <w:sz w:val="28"/>
          <w:szCs w:val="28"/>
        </w:rPr>
        <w:t>8 222,6</w:t>
      </w:r>
      <w:r w:rsidRPr="008619EE">
        <w:rPr>
          <w:color w:val="000000"/>
          <w:sz w:val="28"/>
          <w:szCs w:val="28"/>
        </w:rPr>
        <w:t xml:space="preserve"> тыс. рублей и состав</w:t>
      </w:r>
      <w:r w:rsidR="006268BE" w:rsidRPr="008619EE">
        <w:rPr>
          <w:color w:val="000000"/>
          <w:sz w:val="28"/>
          <w:szCs w:val="28"/>
        </w:rPr>
        <w:t>ят</w:t>
      </w:r>
      <w:r w:rsidRPr="008619EE">
        <w:rPr>
          <w:color w:val="000000"/>
          <w:sz w:val="28"/>
          <w:szCs w:val="28"/>
        </w:rPr>
        <w:t xml:space="preserve"> </w:t>
      </w:r>
      <w:r w:rsidRPr="008619EE">
        <w:rPr>
          <w:b/>
          <w:bCs/>
          <w:color w:val="000000"/>
          <w:sz w:val="28"/>
          <w:szCs w:val="28"/>
        </w:rPr>
        <w:t xml:space="preserve">571 193,5 </w:t>
      </w:r>
      <w:r w:rsidRPr="008619EE">
        <w:rPr>
          <w:color w:val="000000"/>
          <w:sz w:val="28"/>
          <w:szCs w:val="28"/>
        </w:rPr>
        <w:t xml:space="preserve">тыс. рублей. </w:t>
      </w:r>
    </w:p>
    <w:p w:rsidR="0075493E" w:rsidRPr="008619EE" w:rsidRDefault="0075493E" w:rsidP="006268BE">
      <w:pPr>
        <w:ind w:firstLine="709"/>
        <w:jc w:val="both"/>
        <w:rPr>
          <w:color w:val="000000"/>
          <w:sz w:val="28"/>
          <w:szCs w:val="28"/>
        </w:rPr>
      </w:pPr>
      <w:r w:rsidRPr="008619EE">
        <w:rPr>
          <w:color w:val="000000"/>
          <w:sz w:val="28"/>
          <w:szCs w:val="28"/>
        </w:rPr>
        <w:t xml:space="preserve">Уточнения произведены в связи с доведением главным администратором указанных доходов - Межрегиональным </w:t>
      </w:r>
      <w:r w:rsidR="006268BE" w:rsidRPr="008619EE">
        <w:rPr>
          <w:color w:val="000000"/>
          <w:sz w:val="28"/>
          <w:szCs w:val="28"/>
        </w:rPr>
        <w:t>УФК (</w:t>
      </w:r>
      <w:r w:rsidRPr="008619EE">
        <w:rPr>
          <w:color w:val="000000"/>
          <w:sz w:val="28"/>
          <w:szCs w:val="28"/>
        </w:rPr>
        <w:t xml:space="preserve">г. Москва) </w:t>
      </w:r>
      <w:r w:rsidRPr="008619EE">
        <w:rPr>
          <w:color w:val="000000"/>
          <w:sz w:val="28"/>
          <w:szCs w:val="28"/>
        </w:rPr>
        <w:lastRenderedPageBreak/>
        <w:t xml:space="preserve">прогноза на 2018 год поступлений в областной бюджет доходов от акцизов на крепкую алкогольную продукцию и доходов от акцизов на нефтепродукты. </w:t>
      </w:r>
    </w:p>
    <w:p w:rsidR="0075493E" w:rsidRPr="008619EE" w:rsidRDefault="0075493E" w:rsidP="006268BE">
      <w:pPr>
        <w:ind w:firstLine="709"/>
        <w:jc w:val="both"/>
        <w:rPr>
          <w:color w:val="000000"/>
          <w:sz w:val="28"/>
          <w:szCs w:val="28"/>
        </w:rPr>
      </w:pPr>
      <w:r w:rsidRPr="008619EE">
        <w:rPr>
          <w:color w:val="000000"/>
          <w:sz w:val="28"/>
          <w:szCs w:val="28"/>
        </w:rPr>
        <w:t xml:space="preserve">Годовые назначения по доходам на крепкий алкоголь </w:t>
      </w:r>
      <w:r w:rsidR="006268BE" w:rsidRPr="008619EE">
        <w:rPr>
          <w:color w:val="000000"/>
          <w:sz w:val="28"/>
          <w:szCs w:val="28"/>
        </w:rPr>
        <w:t>снижены на</w:t>
      </w:r>
      <w:r w:rsidRPr="008619EE">
        <w:rPr>
          <w:color w:val="000000"/>
          <w:sz w:val="28"/>
          <w:szCs w:val="28"/>
        </w:rPr>
        <w:t xml:space="preserve"> 49 747,9 тыс. рублей и составили 99 221,2 тыс. рублей.</w:t>
      </w:r>
    </w:p>
    <w:p w:rsidR="0075493E" w:rsidRPr="008619EE" w:rsidRDefault="0075493E" w:rsidP="006268BE">
      <w:pPr>
        <w:ind w:firstLine="709"/>
        <w:jc w:val="both"/>
        <w:rPr>
          <w:color w:val="000000"/>
          <w:sz w:val="28"/>
          <w:szCs w:val="28"/>
        </w:rPr>
      </w:pPr>
      <w:r w:rsidRPr="008619EE">
        <w:rPr>
          <w:color w:val="000000"/>
          <w:sz w:val="28"/>
          <w:szCs w:val="28"/>
        </w:rPr>
        <w:t>При этом, увеличены годовые назначения по доходам на нефтепродукты на 41 525,3 тыс. рублей (в том числе: от уплаты акцизов на дизельное топливо - на 33 517,8 тыс. рублей, от уплаты акцизов на моторные масла для дизельных и (или) карбюраторных (</w:t>
      </w:r>
      <w:proofErr w:type="spellStart"/>
      <w:r w:rsidRPr="008619EE">
        <w:rPr>
          <w:color w:val="000000"/>
          <w:sz w:val="28"/>
          <w:szCs w:val="28"/>
        </w:rPr>
        <w:t>инжекторных</w:t>
      </w:r>
      <w:proofErr w:type="spellEnd"/>
      <w:r w:rsidRPr="008619EE">
        <w:rPr>
          <w:color w:val="000000"/>
          <w:sz w:val="28"/>
          <w:szCs w:val="28"/>
        </w:rPr>
        <w:t xml:space="preserve">) двигателей - на 109,3 тыс. рублей, от уплаты акцизов на автомобильный бензин (с учетом возврата по прямогонному бензину) - на 7 898,2 тыс. рублей), в результате -  уточненный план составил 470 634,3 тыс. рублей. Уточнение данного видов доходов </w:t>
      </w:r>
      <w:r w:rsidRPr="008619EE">
        <w:rPr>
          <w:bCs/>
          <w:sz w:val="28"/>
          <w:szCs w:val="28"/>
          <w:lang w:eastAsia="x-none"/>
        </w:rPr>
        <w:t>увеличивает объем Дорожного фонда Магаданской области, так как доходы от акцизов на нефтепродукты являются основным источником доходной части фонда</w:t>
      </w:r>
      <w:r w:rsidRPr="008619EE">
        <w:rPr>
          <w:color w:val="000000"/>
          <w:sz w:val="28"/>
          <w:szCs w:val="28"/>
        </w:rPr>
        <w:t>.</w:t>
      </w:r>
    </w:p>
    <w:p w:rsidR="0075493E" w:rsidRPr="008619EE" w:rsidRDefault="0075493E" w:rsidP="0075493E">
      <w:pPr>
        <w:autoSpaceDE w:val="0"/>
        <w:autoSpaceDN w:val="0"/>
        <w:adjustRightInd w:val="0"/>
        <w:spacing w:line="276" w:lineRule="auto"/>
        <w:ind w:firstLine="540"/>
        <w:jc w:val="both"/>
        <w:rPr>
          <w:sz w:val="6"/>
          <w:szCs w:val="6"/>
          <w:u w:val="single"/>
        </w:rPr>
      </w:pPr>
    </w:p>
    <w:p w:rsidR="006268BE" w:rsidRPr="008619EE" w:rsidRDefault="0075493E" w:rsidP="006268BE">
      <w:pPr>
        <w:autoSpaceDE w:val="0"/>
        <w:autoSpaceDN w:val="0"/>
        <w:adjustRightInd w:val="0"/>
        <w:ind w:firstLine="540"/>
        <w:jc w:val="both"/>
        <w:rPr>
          <w:b/>
          <w:sz w:val="6"/>
          <w:szCs w:val="6"/>
        </w:rPr>
      </w:pPr>
      <w:r w:rsidRPr="008619EE">
        <w:rPr>
          <w:sz w:val="28"/>
          <w:szCs w:val="28"/>
          <w:u w:val="single"/>
        </w:rPr>
        <w:t>План по налогу на имущество организаций</w:t>
      </w:r>
      <w:r w:rsidRPr="008619EE">
        <w:rPr>
          <w:sz w:val="28"/>
          <w:szCs w:val="28"/>
        </w:rPr>
        <w:t xml:space="preserve"> увеличен на </w:t>
      </w:r>
      <w:r w:rsidR="00B33835" w:rsidRPr="008619EE">
        <w:rPr>
          <w:b/>
          <w:bCs/>
          <w:sz w:val="28"/>
          <w:szCs w:val="28"/>
        </w:rPr>
        <w:t>92 171,0</w:t>
      </w:r>
      <w:r w:rsidRPr="008619EE">
        <w:rPr>
          <w:sz w:val="28"/>
          <w:szCs w:val="28"/>
        </w:rPr>
        <w:t xml:space="preserve"> тыс. рублей и составил </w:t>
      </w:r>
      <w:r w:rsidR="00B33835" w:rsidRPr="008619EE">
        <w:rPr>
          <w:b/>
          <w:bCs/>
          <w:sz w:val="28"/>
          <w:szCs w:val="28"/>
        </w:rPr>
        <w:t>2</w:t>
      </w:r>
      <w:r w:rsidR="00BC5A77" w:rsidRPr="008619EE">
        <w:rPr>
          <w:b/>
          <w:bCs/>
          <w:sz w:val="28"/>
          <w:szCs w:val="28"/>
        </w:rPr>
        <w:t xml:space="preserve"> 0</w:t>
      </w:r>
      <w:r w:rsidR="00B33835" w:rsidRPr="008619EE">
        <w:rPr>
          <w:b/>
          <w:bCs/>
          <w:sz w:val="28"/>
          <w:szCs w:val="28"/>
        </w:rPr>
        <w:t>75 071,0</w:t>
      </w:r>
      <w:r w:rsidRPr="008619EE">
        <w:rPr>
          <w:b/>
          <w:bCs/>
          <w:sz w:val="28"/>
          <w:szCs w:val="28"/>
        </w:rPr>
        <w:t xml:space="preserve"> </w:t>
      </w:r>
      <w:r w:rsidRPr="008619EE">
        <w:rPr>
          <w:sz w:val="28"/>
          <w:szCs w:val="28"/>
        </w:rPr>
        <w:t xml:space="preserve">тыс. рублей, с учетом изменений налогового законодательства с 1 января 2018 (введенных </w:t>
      </w:r>
      <w:r w:rsidRPr="008619EE">
        <w:rPr>
          <w:rFonts w:cs="Calibri"/>
          <w:sz w:val="28"/>
          <w:szCs w:val="28"/>
        </w:rPr>
        <w:t xml:space="preserve">Федеральным </w:t>
      </w:r>
      <w:hyperlink r:id="rId8" w:history="1">
        <w:r w:rsidRPr="008619EE">
          <w:rPr>
            <w:rFonts w:cs="Calibri"/>
            <w:sz w:val="28"/>
            <w:szCs w:val="28"/>
          </w:rPr>
          <w:t>законом</w:t>
        </w:r>
      </w:hyperlink>
      <w:r w:rsidRPr="008619EE">
        <w:rPr>
          <w:rFonts w:cs="Calibri"/>
          <w:sz w:val="28"/>
          <w:szCs w:val="28"/>
        </w:rPr>
        <w:t xml:space="preserve"> от 27.11.2017 № 335-ФЗ</w:t>
      </w:r>
      <w:r w:rsidRPr="008619EE">
        <w:rPr>
          <w:sz w:val="28"/>
          <w:szCs w:val="28"/>
        </w:rPr>
        <w:t xml:space="preserve">) </w:t>
      </w:r>
      <w:r w:rsidRPr="008619EE">
        <w:rPr>
          <w:rFonts w:cs="Calibri"/>
          <w:sz w:val="28"/>
          <w:szCs w:val="28"/>
        </w:rPr>
        <w:t>в отношении движимого имущества, принятого с 1 января 2013 года на учет в качестве основных средств, не облагаемого налогом в предыдущие годы, а также данных статистической налоговой отчетности по форме 5-НИО за предшествующие годы</w:t>
      </w:r>
      <w:r w:rsidRPr="008619EE">
        <w:rPr>
          <w:sz w:val="28"/>
          <w:szCs w:val="28"/>
        </w:rPr>
        <w:t>.</w:t>
      </w:r>
    </w:p>
    <w:p w:rsidR="0075493E" w:rsidRPr="008619EE" w:rsidRDefault="0075493E" w:rsidP="006268BE">
      <w:pPr>
        <w:pStyle w:val="21"/>
        <w:shd w:val="clear" w:color="auto" w:fill="auto"/>
        <w:spacing w:before="0" w:line="240" w:lineRule="auto"/>
        <w:ind w:firstLine="680"/>
        <w:rPr>
          <w:rFonts w:ascii="Times New Roman" w:hAnsi="Times New Roman" w:cs="Times New Roman"/>
          <w:sz w:val="28"/>
          <w:szCs w:val="28"/>
          <w:lang w:val="ru-RU"/>
        </w:rPr>
      </w:pPr>
      <w:r w:rsidRPr="008619EE">
        <w:rPr>
          <w:rFonts w:ascii="Times New Roman" w:hAnsi="Times New Roman" w:cs="Times New Roman"/>
          <w:b/>
          <w:sz w:val="28"/>
          <w:szCs w:val="28"/>
          <w:lang w:val="ru-RU"/>
        </w:rPr>
        <w:t>План по неналоговым доходам</w:t>
      </w:r>
      <w:r w:rsidRPr="008619EE">
        <w:rPr>
          <w:rFonts w:ascii="Times New Roman" w:hAnsi="Times New Roman" w:cs="Times New Roman"/>
          <w:sz w:val="28"/>
          <w:szCs w:val="28"/>
          <w:lang w:val="ru-RU"/>
        </w:rPr>
        <w:t xml:space="preserve"> областного бюджета не уточнялся и составил </w:t>
      </w:r>
      <w:r w:rsidRPr="008619EE">
        <w:rPr>
          <w:rFonts w:ascii="Times New Roman" w:hAnsi="Times New Roman" w:cs="Times New Roman"/>
          <w:b/>
          <w:bCs/>
          <w:sz w:val="28"/>
          <w:szCs w:val="28"/>
          <w:lang w:val="ru-RU"/>
        </w:rPr>
        <w:t xml:space="preserve">217 115,3 </w:t>
      </w:r>
      <w:r w:rsidRPr="008619EE">
        <w:rPr>
          <w:rFonts w:ascii="Times New Roman" w:hAnsi="Times New Roman" w:cs="Times New Roman"/>
          <w:sz w:val="28"/>
          <w:szCs w:val="28"/>
          <w:lang w:val="ru-RU"/>
        </w:rPr>
        <w:t>тыс. рублей.</w:t>
      </w:r>
    </w:p>
    <w:p w:rsidR="001E7900" w:rsidRPr="008619EE" w:rsidRDefault="001E7900" w:rsidP="001E7900">
      <w:pPr>
        <w:pStyle w:val="2"/>
        <w:spacing w:after="0" w:line="240" w:lineRule="auto"/>
        <w:ind w:firstLine="709"/>
        <w:jc w:val="both"/>
        <w:rPr>
          <w:sz w:val="28"/>
          <w:szCs w:val="28"/>
        </w:rPr>
      </w:pPr>
      <w:r w:rsidRPr="008619EE">
        <w:rPr>
          <w:sz w:val="28"/>
          <w:szCs w:val="28"/>
        </w:rPr>
        <w:t xml:space="preserve">В соответствие с нормативными правовыми актами объем безвозмездных поступлений увеличен на </w:t>
      </w:r>
      <w:r w:rsidR="0020409F" w:rsidRPr="008619EE">
        <w:rPr>
          <w:b/>
          <w:sz w:val="28"/>
          <w:szCs w:val="28"/>
        </w:rPr>
        <w:t>1 3</w:t>
      </w:r>
      <w:r w:rsidR="00705CE7" w:rsidRPr="008619EE">
        <w:rPr>
          <w:b/>
          <w:sz w:val="28"/>
          <w:szCs w:val="28"/>
        </w:rPr>
        <w:t>8</w:t>
      </w:r>
      <w:r w:rsidR="0020409F" w:rsidRPr="008619EE">
        <w:rPr>
          <w:b/>
          <w:sz w:val="28"/>
          <w:szCs w:val="28"/>
        </w:rPr>
        <w:t>1</w:t>
      </w:r>
      <w:r w:rsidR="00705CE7" w:rsidRPr="008619EE">
        <w:rPr>
          <w:b/>
          <w:sz w:val="28"/>
          <w:szCs w:val="28"/>
        </w:rPr>
        <w:t> </w:t>
      </w:r>
      <w:r w:rsidR="0020409F" w:rsidRPr="008619EE">
        <w:rPr>
          <w:b/>
          <w:sz w:val="28"/>
          <w:szCs w:val="28"/>
        </w:rPr>
        <w:t>3</w:t>
      </w:r>
      <w:r w:rsidR="00705CE7" w:rsidRPr="008619EE">
        <w:rPr>
          <w:b/>
          <w:sz w:val="28"/>
          <w:szCs w:val="28"/>
        </w:rPr>
        <w:t>09,4</w:t>
      </w:r>
      <w:r w:rsidRPr="008619EE">
        <w:rPr>
          <w:sz w:val="28"/>
          <w:szCs w:val="28"/>
        </w:rPr>
        <w:t xml:space="preserve"> тыс.</w:t>
      </w:r>
      <w:r w:rsidR="00705CE7" w:rsidRPr="008619EE">
        <w:rPr>
          <w:sz w:val="28"/>
          <w:szCs w:val="28"/>
        </w:rPr>
        <w:t xml:space="preserve"> </w:t>
      </w:r>
      <w:r w:rsidRPr="008619EE">
        <w:rPr>
          <w:sz w:val="28"/>
          <w:szCs w:val="28"/>
        </w:rPr>
        <w:t xml:space="preserve">рублей и составит </w:t>
      </w:r>
      <w:r w:rsidR="0020409F" w:rsidRPr="008619EE">
        <w:rPr>
          <w:b/>
          <w:sz w:val="28"/>
          <w:szCs w:val="28"/>
        </w:rPr>
        <w:t>11 4</w:t>
      </w:r>
      <w:r w:rsidR="00705CE7" w:rsidRPr="008619EE">
        <w:rPr>
          <w:b/>
          <w:sz w:val="28"/>
          <w:szCs w:val="28"/>
        </w:rPr>
        <w:t>8</w:t>
      </w:r>
      <w:r w:rsidR="0020409F" w:rsidRPr="008619EE">
        <w:rPr>
          <w:b/>
          <w:sz w:val="28"/>
          <w:szCs w:val="28"/>
        </w:rPr>
        <w:t>9 0</w:t>
      </w:r>
      <w:r w:rsidR="00705CE7" w:rsidRPr="008619EE">
        <w:rPr>
          <w:b/>
          <w:sz w:val="28"/>
          <w:szCs w:val="28"/>
        </w:rPr>
        <w:t>46</w:t>
      </w:r>
      <w:r w:rsidR="0020409F" w:rsidRPr="008619EE">
        <w:rPr>
          <w:b/>
          <w:sz w:val="28"/>
          <w:szCs w:val="28"/>
        </w:rPr>
        <w:t>,</w:t>
      </w:r>
      <w:r w:rsidR="00705CE7" w:rsidRPr="008619EE">
        <w:rPr>
          <w:b/>
          <w:sz w:val="28"/>
          <w:szCs w:val="28"/>
        </w:rPr>
        <w:t>7</w:t>
      </w:r>
      <w:r w:rsidRPr="008619EE">
        <w:rPr>
          <w:sz w:val="28"/>
          <w:szCs w:val="28"/>
        </w:rPr>
        <w:t xml:space="preserve"> тыс. рублей. Средства федерального бюджета увеличены на </w:t>
      </w:r>
      <w:r w:rsidRPr="008619EE">
        <w:rPr>
          <w:b/>
          <w:sz w:val="28"/>
          <w:szCs w:val="28"/>
        </w:rPr>
        <w:t>2</w:t>
      </w:r>
      <w:r w:rsidR="00705CE7" w:rsidRPr="008619EE">
        <w:rPr>
          <w:b/>
          <w:sz w:val="28"/>
          <w:szCs w:val="28"/>
        </w:rPr>
        <w:t>9</w:t>
      </w:r>
      <w:r w:rsidRPr="008619EE">
        <w:rPr>
          <w:b/>
          <w:sz w:val="28"/>
          <w:szCs w:val="28"/>
        </w:rPr>
        <w:t>0</w:t>
      </w:r>
      <w:r w:rsidR="00705CE7" w:rsidRPr="008619EE">
        <w:rPr>
          <w:b/>
          <w:sz w:val="28"/>
          <w:szCs w:val="28"/>
        </w:rPr>
        <w:t> </w:t>
      </w:r>
      <w:r w:rsidRPr="008619EE">
        <w:rPr>
          <w:b/>
          <w:sz w:val="28"/>
          <w:szCs w:val="28"/>
        </w:rPr>
        <w:t>3</w:t>
      </w:r>
      <w:r w:rsidR="00705CE7" w:rsidRPr="008619EE">
        <w:rPr>
          <w:b/>
          <w:sz w:val="28"/>
          <w:szCs w:val="28"/>
        </w:rPr>
        <w:t>20,0</w:t>
      </w:r>
      <w:r w:rsidRPr="008619EE">
        <w:rPr>
          <w:sz w:val="28"/>
          <w:szCs w:val="28"/>
        </w:rPr>
        <w:t xml:space="preserve"> тыс. рублей и составят </w:t>
      </w:r>
      <w:r w:rsidR="00BE3E64" w:rsidRPr="008619EE">
        <w:rPr>
          <w:b/>
          <w:bCs/>
          <w:color w:val="000000"/>
          <w:sz w:val="28"/>
          <w:szCs w:val="28"/>
        </w:rPr>
        <w:t>7 </w:t>
      </w:r>
      <w:r w:rsidR="00705CE7" w:rsidRPr="008619EE">
        <w:rPr>
          <w:b/>
          <w:bCs/>
          <w:color w:val="000000"/>
          <w:sz w:val="28"/>
          <w:szCs w:val="28"/>
        </w:rPr>
        <w:t>21</w:t>
      </w:r>
      <w:r w:rsidR="00BE3E64" w:rsidRPr="008619EE">
        <w:rPr>
          <w:b/>
          <w:bCs/>
          <w:color w:val="000000"/>
          <w:sz w:val="28"/>
          <w:szCs w:val="28"/>
        </w:rPr>
        <w:t>1</w:t>
      </w:r>
      <w:r w:rsidR="00705CE7" w:rsidRPr="008619EE">
        <w:rPr>
          <w:b/>
          <w:bCs/>
          <w:color w:val="000000"/>
          <w:sz w:val="28"/>
          <w:szCs w:val="28"/>
        </w:rPr>
        <w:t> </w:t>
      </w:r>
      <w:r w:rsidR="00BE3E64" w:rsidRPr="008619EE">
        <w:rPr>
          <w:b/>
          <w:bCs/>
          <w:color w:val="000000"/>
          <w:sz w:val="28"/>
          <w:szCs w:val="28"/>
        </w:rPr>
        <w:t>8</w:t>
      </w:r>
      <w:r w:rsidR="00705CE7" w:rsidRPr="008619EE">
        <w:rPr>
          <w:b/>
          <w:bCs/>
          <w:color w:val="000000"/>
          <w:sz w:val="28"/>
          <w:szCs w:val="28"/>
        </w:rPr>
        <w:t>10,6</w:t>
      </w:r>
      <w:r w:rsidR="00BE3E64" w:rsidRPr="008619EE">
        <w:rPr>
          <w:b/>
          <w:bCs/>
          <w:color w:val="000000"/>
        </w:rPr>
        <w:t xml:space="preserve"> </w:t>
      </w:r>
      <w:r w:rsidRPr="008619EE">
        <w:rPr>
          <w:sz w:val="28"/>
          <w:szCs w:val="28"/>
        </w:rPr>
        <w:t>тыс. рублей.</w:t>
      </w:r>
      <w:r w:rsidR="00BE3E64" w:rsidRPr="008619EE">
        <w:rPr>
          <w:sz w:val="28"/>
          <w:szCs w:val="28"/>
        </w:rPr>
        <w:t xml:space="preserve"> </w:t>
      </w:r>
      <w:r w:rsidRPr="008619EE">
        <w:rPr>
          <w:sz w:val="28"/>
          <w:szCs w:val="28"/>
        </w:rPr>
        <w:t xml:space="preserve">Из внебюджетного фонда социально-экономического развития Магаданской области в условиях деятельности ОЭЗ выделено </w:t>
      </w:r>
      <w:r w:rsidRPr="008619EE">
        <w:rPr>
          <w:b/>
          <w:sz w:val="28"/>
          <w:szCs w:val="28"/>
        </w:rPr>
        <w:t>1 09</w:t>
      </w:r>
      <w:r w:rsidR="0020409F" w:rsidRPr="008619EE">
        <w:rPr>
          <w:b/>
          <w:sz w:val="28"/>
          <w:szCs w:val="28"/>
        </w:rPr>
        <w:t>0</w:t>
      </w:r>
      <w:r w:rsidRPr="008619EE">
        <w:rPr>
          <w:b/>
          <w:sz w:val="28"/>
          <w:szCs w:val="28"/>
        </w:rPr>
        <w:t> 989,4</w:t>
      </w:r>
      <w:r w:rsidRPr="008619EE">
        <w:rPr>
          <w:sz w:val="28"/>
          <w:szCs w:val="28"/>
        </w:rPr>
        <w:t xml:space="preserve"> тыс.</w:t>
      </w:r>
      <w:r w:rsidR="00705CE7" w:rsidRPr="008619EE">
        <w:rPr>
          <w:sz w:val="28"/>
          <w:szCs w:val="28"/>
        </w:rPr>
        <w:t xml:space="preserve"> </w:t>
      </w:r>
      <w:r w:rsidRPr="008619EE">
        <w:rPr>
          <w:sz w:val="28"/>
          <w:szCs w:val="28"/>
        </w:rPr>
        <w:t>рублей.</w:t>
      </w:r>
    </w:p>
    <w:p w:rsidR="006268BE" w:rsidRPr="008619EE" w:rsidRDefault="001E7900" w:rsidP="006268BE">
      <w:pPr>
        <w:pStyle w:val="21"/>
        <w:shd w:val="clear" w:color="auto" w:fill="auto"/>
        <w:spacing w:before="0" w:line="240" w:lineRule="auto"/>
        <w:ind w:firstLine="680"/>
        <w:rPr>
          <w:rFonts w:ascii="Times New Roman" w:hAnsi="Times New Roman" w:cs="Times New Roman"/>
          <w:sz w:val="28"/>
          <w:szCs w:val="28"/>
          <w:lang w:val="ru-RU"/>
        </w:rPr>
      </w:pPr>
      <w:r w:rsidRPr="008619EE">
        <w:rPr>
          <w:rFonts w:ascii="Times New Roman" w:hAnsi="Times New Roman" w:cs="Times New Roman"/>
          <w:sz w:val="28"/>
          <w:szCs w:val="28"/>
          <w:lang w:val="ru-RU"/>
        </w:rPr>
        <w:t>Включены следующие федеральные средства (</w:t>
      </w:r>
      <w:r w:rsidRPr="008619EE">
        <w:rPr>
          <w:rFonts w:ascii="Times New Roman" w:hAnsi="Times New Roman" w:cs="Times New Roman"/>
          <w:b/>
          <w:sz w:val="28"/>
          <w:szCs w:val="28"/>
          <w:lang w:val="ru-RU"/>
        </w:rPr>
        <w:t>2</w:t>
      </w:r>
      <w:r w:rsidR="00705CE7" w:rsidRPr="008619EE">
        <w:rPr>
          <w:rFonts w:ascii="Times New Roman" w:hAnsi="Times New Roman" w:cs="Times New Roman"/>
          <w:b/>
          <w:sz w:val="28"/>
          <w:szCs w:val="28"/>
          <w:lang w:val="ru-RU"/>
        </w:rPr>
        <w:t>9</w:t>
      </w:r>
      <w:r w:rsidRPr="008619EE">
        <w:rPr>
          <w:rFonts w:ascii="Times New Roman" w:hAnsi="Times New Roman" w:cs="Times New Roman"/>
          <w:b/>
          <w:sz w:val="28"/>
          <w:szCs w:val="28"/>
          <w:lang w:val="ru-RU"/>
        </w:rPr>
        <w:t>0</w:t>
      </w:r>
      <w:r w:rsidR="00705CE7" w:rsidRPr="008619EE">
        <w:rPr>
          <w:rFonts w:ascii="Times New Roman" w:hAnsi="Times New Roman" w:cs="Times New Roman"/>
          <w:b/>
          <w:sz w:val="28"/>
          <w:szCs w:val="28"/>
          <w:lang w:val="ru-RU"/>
        </w:rPr>
        <w:t> </w:t>
      </w:r>
      <w:r w:rsidRPr="008619EE">
        <w:rPr>
          <w:rFonts w:ascii="Times New Roman" w:hAnsi="Times New Roman" w:cs="Times New Roman"/>
          <w:b/>
          <w:sz w:val="28"/>
          <w:szCs w:val="28"/>
          <w:lang w:val="ru-RU"/>
        </w:rPr>
        <w:t>3</w:t>
      </w:r>
      <w:r w:rsidR="00705CE7" w:rsidRPr="008619EE">
        <w:rPr>
          <w:rFonts w:ascii="Times New Roman" w:hAnsi="Times New Roman" w:cs="Times New Roman"/>
          <w:b/>
          <w:sz w:val="28"/>
          <w:szCs w:val="28"/>
          <w:lang w:val="ru-RU"/>
        </w:rPr>
        <w:t>20,0</w:t>
      </w:r>
      <w:r w:rsidRPr="008619EE">
        <w:rPr>
          <w:rFonts w:ascii="Times New Roman" w:hAnsi="Times New Roman" w:cs="Times New Roman"/>
          <w:b/>
          <w:sz w:val="28"/>
          <w:szCs w:val="28"/>
          <w:lang w:val="ru-RU"/>
        </w:rPr>
        <w:t xml:space="preserve"> тыс. рублей</w:t>
      </w:r>
      <w:r w:rsidRPr="008619EE">
        <w:rPr>
          <w:rFonts w:ascii="Times New Roman" w:hAnsi="Times New Roman" w:cs="Times New Roman"/>
          <w:sz w:val="28"/>
          <w:szCs w:val="28"/>
          <w:lang w:val="ru-RU"/>
        </w:rPr>
        <w:t>):</w:t>
      </w:r>
    </w:p>
    <w:p w:rsidR="001E7900" w:rsidRPr="008619EE" w:rsidRDefault="001E7900" w:rsidP="00BE3E64">
      <w:pPr>
        <w:autoSpaceDE w:val="0"/>
        <w:autoSpaceDN w:val="0"/>
        <w:adjustRightInd w:val="0"/>
        <w:ind w:firstLine="709"/>
        <w:jc w:val="both"/>
        <w:rPr>
          <w:sz w:val="28"/>
          <w:szCs w:val="28"/>
        </w:rPr>
      </w:pPr>
      <w:r w:rsidRPr="008619EE">
        <w:rPr>
          <w:sz w:val="28"/>
          <w:szCs w:val="28"/>
        </w:rPr>
        <w:t xml:space="preserve">- </w:t>
      </w:r>
      <w:r w:rsidR="00BE3E64" w:rsidRPr="008619EE">
        <w:rPr>
          <w:sz w:val="28"/>
          <w:szCs w:val="28"/>
        </w:rPr>
        <w:t>субвенции</w:t>
      </w:r>
      <w:r w:rsidR="00BE3E64" w:rsidRPr="008619EE">
        <w:rPr>
          <w:color w:val="000000"/>
          <w:sz w:val="28"/>
          <w:szCs w:val="28"/>
        </w:rPr>
        <w:t xml:space="preserve">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BE3E64" w:rsidRPr="008619EE">
        <w:rPr>
          <w:sz w:val="28"/>
          <w:szCs w:val="28"/>
        </w:rPr>
        <w:t xml:space="preserve"> в сумме </w:t>
      </w:r>
      <w:r w:rsidR="00BE3E64" w:rsidRPr="008619EE">
        <w:rPr>
          <w:b/>
          <w:sz w:val="28"/>
          <w:szCs w:val="28"/>
        </w:rPr>
        <w:t xml:space="preserve">41 647,6 тыс. рублей </w:t>
      </w:r>
      <w:r w:rsidR="00BE3E64" w:rsidRPr="008619EE">
        <w:rPr>
          <w:sz w:val="28"/>
          <w:szCs w:val="28"/>
        </w:rPr>
        <w:t>(</w:t>
      </w:r>
      <w:r w:rsidR="00BE3E64" w:rsidRPr="008619EE">
        <w:rPr>
          <w:rFonts w:eastAsiaTheme="minorHAnsi"/>
          <w:bCs/>
          <w:sz w:val="28"/>
          <w:szCs w:val="28"/>
          <w:lang w:eastAsia="en-US"/>
        </w:rPr>
        <w:t xml:space="preserve">распоряжение Правительства </w:t>
      </w:r>
      <w:r w:rsidR="00BE3E64" w:rsidRPr="008619EE">
        <w:rPr>
          <w:color w:val="000000"/>
          <w:sz w:val="28"/>
          <w:szCs w:val="28"/>
        </w:rPr>
        <w:t>Российской Федерации</w:t>
      </w:r>
      <w:r w:rsidR="00BE3E64" w:rsidRPr="008619EE">
        <w:rPr>
          <w:rFonts w:eastAsiaTheme="minorHAnsi"/>
          <w:bCs/>
          <w:sz w:val="28"/>
          <w:szCs w:val="28"/>
          <w:lang w:eastAsia="en-US"/>
        </w:rPr>
        <w:t xml:space="preserve"> от 27.12.2017 № 2965-р</w:t>
      </w:r>
      <w:r w:rsidR="00BE3E64" w:rsidRPr="008619EE">
        <w:rPr>
          <w:sz w:val="28"/>
          <w:szCs w:val="28"/>
        </w:rPr>
        <w:t>);</w:t>
      </w:r>
      <w:r w:rsidR="00B33835" w:rsidRPr="008619EE">
        <w:rPr>
          <w:sz w:val="28"/>
          <w:szCs w:val="28"/>
        </w:rPr>
        <w:t xml:space="preserve"> </w:t>
      </w:r>
    </w:p>
    <w:p w:rsidR="00BE3E64" w:rsidRPr="008619EE" w:rsidRDefault="00BE3E64" w:rsidP="00BE3E64">
      <w:pPr>
        <w:autoSpaceDE w:val="0"/>
        <w:autoSpaceDN w:val="0"/>
        <w:adjustRightInd w:val="0"/>
        <w:ind w:firstLine="540"/>
        <w:jc w:val="both"/>
        <w:rPr>
          <w:sz w:val="28"/>
          <w:szCs w:val="28"/>
        </w:rPr>
      </w:pPr>
      <w:r w:rsidRPr="008619EE">
        <w:rPr>
          <w:sz w:val="28"/>
          <w:szCs w:val="28"/>
        </w:rPr>
        <w:t>- субвенции</w:t>
      </w:r>
      <w:r w:rsidRPr="008619EE">
        <w:rPr>
          <w:color w:val="000000"/>
          <w:sz w:val="28"/>
          <w:szCs w:val="28"/>
        </w:rPr>
        <w:t xml:space="preserve"> на выполнение полномочий Российской Федерации по осуществлению ежемесячной выплаты в связи с рождением (усыновлением) первого ребенка</w:t>
      </w:r>
      <w:r w:rsidRPr="008619EE">
        <w:rPr>
          <w:sz w:val="28"/>
          <w:szCs w:val="28"/>
        </w:rPr>
        <w:t xml:space="preserve"> в сумме </w:t>
      </w:r>
      <w:r w:rsidRPr="008619EE">
        <w:rPr>
          <w:b/>
          <w:sz w:val="28"/>
          <w:szCs w:val="28"/>
        </w:rPr>
        <w:t xml:space="preserve">39 957,2 тыс. рублей </w:t>
      </w:r>
      <w:r w:rsidRPr="008619EE">
        <w:rPr>
          <w:sz w:val="28"/>
          <w:szCs w:val="28"/>
        </w:rPr>
        <w:t>(</w:t>
      </w:r>
      <w:r w:rsidRPr="008619EE">
        <w:rPr>
          <w:rFonts w:eastAsiaTheme="minorHAnsi"/>
          <w:bCs/>
          <w:sz w:val="28"/>
          <w:szCs w:val="28"/>
          <w:lang w:eastAsia="en-US"/>
        </w:rPr>
        <w:t xml:space="preserve">распоряжение Правительства </w:t>
      </w:r>
      <w:r w:rsidRPr="008619EE">
        <w:rPr>
          <w:color w:val="000000"/>
          <w:sz w:val="28"/>
          <w:szCs w:val="28"/>
        </w:rPr>
        <w:t>Российской Федерации</w:t>
      </w:r>
      <w:r w:rsidRPr="008619EE">
        <w:rPr>
          <w:rFonts w:eastAsiaTheme="minorHAnsi"/>
          <w:bCs/>
          <w:sz w:val="28"/>
          <w:szCs w:val="28"/>
          <w:lang w:eastAsia="en-US"/>
        </w:rPr>
        <w:t xml:space="preserve"> от 30.12.2017 № 3008-р</w:t>
      </w:r>
      <w:r w:rsidRPr="008619EE">
        <w:rPr>
          <w:sz w:val="28"/>
          <w:szCs w:val="28"/>
        </w:rPr>
        <w:t>);</w:t>
      </w:r>
    </w:p>
    <w:p w:rsidR="00705CE7" w:rsidRPr="008619EE" w:rsidRDefault="00705CE7" w:rsidP="00705CE7">
      <w:pPr>
        <w:ind w:firstLine="540"/>
        <w:jc w:val="both"/>
        <w:rPr>
          <w:sz w:val="28"/>
          <w:szCs w:val="28"/>
        </w:rPr>
      </w:pPr>
      <w:r w:rsidRPr="008619EE">
        <w:rPr>
          <w:sz w:val="28"/>
          <w:szCs w:val="28"/>
        </w:rPr>
        <w:t xml:space="preserve">- субсидии на </w:t>
      </w:r>
      <w:proofErr w:type="spellStart"/>
      <w:r w:rsidRPr="008619EE">
        <w:rPr>
          <w:sz w:val="28"/>
          <w:szCs w:val="28"/>
        </w:rPr>
        <w:t>софинансирование</w:t>
      </w:r>
      <w:proofErr w:type="spellEnd"/>
      <w:r w:rsidRPr="008619EE">
        <w:rPr>
          <w:sz w:val="28"/>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w:t>
      </w:r>
      <w:r w:rsidRPr="008619EE">
        <w:rPr>
          <w:sz w:val="28"/>
          <w:szCs w:val="28"/>
        </w:rPr>
        <w:lastRenderedPageBreak/>
        <w:t xml:space="preserve">социальной помощи неработающим пенсионерам, обучением компьютерной грамотности неработающих пенсионеров в сумме </w:t>
      </w:r>
      <w:r w:rsidRPr="008619EE">
        <w:rPr>
          <w:b/>
          <w:sz w:val="28"/>
          <w:szCs w:val="28"/>
        </w:rPr>
        <w:t>29 954,4 тыс. рублей</w:t>
      </w:r>
      <w:r w:rsidRPr="008619EE">
        <w:rPr>
          <w:sz w:val="28"/>
          <w:szCs w:val="28"/>
        </w:rPr>
        <w:t xml:space="preserve"> </w:t>
      </w:r>
      <w:r w:rsidRPr="008619EE">
        <w:rPr>
          <w:bCs/>
          <w:sz w:val="28"/>
          <w:szCs w:val="28"/>
        </w:rPr>
        <w:t>(Уведомление ПФР от 20.12.2017 № 2);</w:t>
      </w:r>
    </w:p>
    <w:p w:rsidR="00BE3E64" w:rsidRPr="008619EE" w:rsidRDefault="00BE3E64" w:rsidP="00BE3E64">
      <w:pPr>
        <w:autoSpaceDE w:val="0"/>
        <w:autoSpaceDN w:val="0"/>
        <w:adjustRightInd w:val="0"/>
        <w:ind w:firstLine="540"/>
        <w:jc w:val="both"/>
        <w:rPr>
          <w:sz w:val="28"/>
          <w:szCs w:val="28"/>
        </w:rPr>
      </w:pPr>
      <w:r w:rsidRPr="008619EE">
        <w:rPr>
          <w:sz w:val="28"/>
          <w:szCs w:val="28"/>
        </w:rPr>
        <w:t>- межбюджетные</w:t>
      </w:r>
      <w:r w:rsidRPr="008619EE">
        <w:rPr>
          <w:color w:val="000000"/>
          <w:sz w:val="28"/>
          <w:szCs w:val="28"/>
        </w:rPr>
        <w:t xml:space="preserve"> трансферты, передаваемые бюджетам субъектов Российской Федерации на выплату региональной доплаты к пенсии</w:t>
      </w:r>
      <w:r w:rsidRPr="008619EE">
        <w:rPr>
          <w:sz w:val="28"/>
          <w:szCs w:val="28"/>
        </w:rPr>
        <w:t xml:space="preserve"> в сумме </w:t>
      </w:r>
      <w:r w:rsidRPr="008619EE">
        <w:rPr>
          <w:b/>
          <w:sz w:val="28"/>
          <w:szCs w:val="28"/>
        </w:rPr>
        <w:t xml:space="preserve">155 035,0 тыс. рублей </w:t>
      </w:r>
      <w:r w:rsidRPr="008619EE">
        <w:rPr>
          <w:sz w:val="28"/>
          <w:szCs w:val="28"/>
        </w:rPr>
        <w:t>(</w:t>
      </w:r>
      <w:r w:rsidRPr="008619EE">
        <w:rPr>
          <w:rFonts w:eastAsiaTheme="minorHAnsi"/>
          <w:bCs/>
          <w:sz w:val="28"/>
          <w:szCs w:val="28"/>
          <w:lang w:eastAsia="en-US"/>
        </w:rPr>
        <w:t xml:space="preserve">распоряжение Правительства </w:t>
      </w:r>
      <w:r w:rsidRPr="008619EE">
        <w:rPr>
          <w:color w:val="000000"/>
          <w:sz w:val="28"/>
          <w:szCs w:val="28"/>
        </w:rPr>
        <w:t>Российской Федерации</w:t>
      </w:r>
      <w:r w:rsidRPr="008619EE">
        <w:rPr>
          <w:rFonts w:eastAsiaTheme="minorHAnsi"/>
          <w:bCs/>
          <w:sz w:val="28"/>
          <w:szCs w:val="28"/>
          <w:lang w:eastAsia="en-US"/>
        </w:rPr>
        <w:t xml:space="preserve"> от 15.12.2017 № 2830-р</w:t>
      </w:r>
      <w:r w:rsidRPr="008619EE">
        <w:rPr>
          <w:sz w:val="28"/>
          <w:szCs w:val="28"/>
        </w:rPr>
        <w:t>);</w:t>
      </w:r>
    </w:p>
    <w:p w:rsidR="00BE3E64" w:rsidRPr="008619EE" w:rsidRDefault="00BE3E64" w:rsidP="00BE3E64">
      <w:pPr>
        <w:autoSpaceDE w:val="0"/>
        <w:autoSpaceDN w:val="0"/>
        <w:adjustRightInd w:val="0"/>
        <w:ind w:left="540"/>
        <w:jc w:val="both"/>
        <w:rPr>
          <w:rFonts w:eastAsiaTheme="minorHAnsi"/>
          <w:sz w:val="28"/>
          <w:szCs w:val="28"/>
          <w:lang w:eastAsia="en-US"/>
        </w:rPr>
      </w:pPr>
      <w:r w:rsidRPr="008619EE">
        <w:rPr>
          <w:sz w:val="28"/>
          <w:szCs w:val="28"/>
        </w:rPr>
        <w:t xml:space="preserve">- в соответствии с </w:t>
      </w:r>
      <w:r w:rsidRPr="008619EE">
        <w:rPr>
          <w:rFonts w:eastAsiaTheme="minorHAnsi"/>
          <w:sz w:val="28"/>
          <w:szCs w:val="28"/>
          <w:lang w:eastAsia="en-US"/>
        </w:rPr>
        <w:t>распоряжением Президента РФ от 28.12.2017 № 462-рп</w:t>
      </w:r>
    </w:p>
    <w:p w:rsidR="00BE3E64" w:rsidRPr="008619EE" w:rsidRDefault="00BE3E64" w:rsidP="00BE3E64">
      <w:pPr>
        <w:autoSpaceDE w:val="0"/>
        <w:autoSpaceDN w:val="0"/>
        <w:adjustRightInd w:val="0"/>
        <w:jc w:val="both"/>
        <w:rPr>
          <w:rFonts w:eastAsiaTheme="minorHAnsi"/>
          <w:sz w:val="28"/>
          <w:szCs w:val="28"/>
          <w:lang w:eastAsia="en-US"/>
        </w:rPr>
      </w:pPr>
      <w:r w:rsidRPr="008619EE">
        <w:rPr>
          <w:rFonts w:eastAsiaTheme="minorHAnsi"/>
          <w:sz w:val="28"/>
          <w:szCs w:val="28"/>
          <w:lang w:eastAsia="en-US"/>
        </w:rPr>
        <w:t xml:space="preserve">«О выделении в 2018 году из резервного фонда Президента Российской Федерации денежных средств Минздраву России, </w:t>
      </w:r>
      <w:proofErr w:type="spellStart"/>
      <w:r w:rsidRPr="008619EE">
        <w:rPr>
          <w:rFonts w:eastAsiaTheme="minorHAnsi"/>
          <w:sz w:val="28"/>
          <w:szCs w:val="28"/>
          <w:lang w:eastAsia="en-US"/>
        </w:rPr>
        <w:t>Минобрнауки</w:t>
      </w:r>
      <w:proofErr w:type="spellEnd"/>
      <w:r w:rsidRPr="008619EE">
        <w:rPr>
          <w:rFonts w:eastAsiaTheme="minorHAnsi"/>
          <w:sz w:val="28"/>
          <w:szCs w:val="28"/>
          <w:lang w:eastAsia="en-US"/>
        </w:rPr>
        <w:t xml:space="preserve"> России, Минкультуры России, Минтруду России и </w:t>
      </w:r>
      <w:proofErr w:type="spellStart"/>
      <w:r w:rsidRPr="008619EE">
        <w:rPr>
          <w:rFonts w:eastAsiaTheme="minorHAnsi"/>
          <w:sz w:val="28"/>
          <w:szCs w:val="28"/>
          <w:lang w:eastAsia="en-US"/>
        </w:rPr>
        <w:t>Минспорту</w:t>
      </w:r>
      <w:proofErr w:type="spellEnd"/>
      <w:r w:rsidRPr="008619EE">
        <w:rPr>
          <w:rFonts w:eastAsiaTheme="minorHAnsi"/>
          <w:sz w:val="28"/>
          <w:szCs w:val="28"/>
          <w:lang w:eastAsia="en-US"/>
        </w:rPr>
        <w:t xml:space="preserve"> России» включены средства в сумме </w:t>
      </w:r>
      <w:r w:rsidRPr="008619EE">
        <w:rPr>
          <w:rFonts w:eastAsiaTheme="minorHAnsi"/>
          <w:b/>
          <w:sz w:val="28"/>
          <w:szCs w:val="28"/>
          <w:lang w:eastAsia="en-US"/>
        </w:rPr>
        <w:t>23 725,8 тыс. рублей</w:t>
      </w:r>
      <w:r w:rsidRPr="008619EE">
        <w:rPr>
          <w:rFonts w:eastAsiaTheme="minorHAnsi"/>
          <w:sz w:val="28"/>
          <w:szCs w:val="28"/>
          <w:lang w:eastAsia="en-US"/>
        </w:rPr>
        <w:t>, в том числе на:</w:t>
      </w:r>
    </w:p>
    <w:p w:rsidR="00BE3E64" w:rsidRPr="008619EE" w:rsidRDefault="00BE3E64" w:rsidP="00BE3E64">
      <w:pPr>
        <w:autoSpaceDE w:val="0"/>
        <w:autoSpaceDN w:val="0"/>
        <w:adjustRightInd w:val="0"/>
        <w:jc w:val="both"/>
        <w:rPr>
          <w:rFonts w:eastAsiaTheme="minorHAnsi"/>
          <w:i/>
          <w:sz w:val="28"/>
          <w:szCs w:val="28"/>
          <w:lang w:eastAsia="en-US"/>
        </w:rPr>
      </w:pPr>
      <w:r w:rsidRPr="008619EE">
        <w:rPr>
          <w:rFonts w:eastAsiaTheme="minorHAnsi"/>
          <w:sz w:val="28"/>
          <w:szCs w:val="28"/>
          <w:lang w:eastAsia="en-US"/>
        </w:rPr>
        <w:tab/>
      </w:r>
      <w:r w:rsidRPr="008619EE">
        <w:rPr>
          <w:rFonts w:eastAsiaTheme="minorHAnsi"/>
          <w:i/>
          <w:sz w:val="28"/>
          <w:szCs w:val="28"/>
          <w:lang w:eastAsia="en-US"/>
        </w:rPr>
        <w:t xml:space="preserve">капитальный ремонт здания муниципального автономного дошкольного образовательного учреждения «Детский сад комбинированного вида № 39» </w:t>
      </w:r>
      <w:r w:rsidR="00062E75" w:rsidRPr="008619EE">
        <w:rPr>
          <w:sz w:val="28"/>
          <w:szCs w:val="28"/>
        </w:rPr>
        <w:t>–</w:t>
      </w:r>
      <w:r w:rsidRPr="008619EE">
        <w:rPr>
          <w:rFonts w:eastAsiaTheme="minorHAnsi"/>
          <w:i/>
          <w:sz w:val="28"/>
          <w:szCs w:val="28"/>
          <w:lang w:eastAsia="en-US"/>
        </w:rPr>
        <w:t xml:space="preserve"> 13 870,6 тыс. рублей;</w:t>
      </w:r>
    </w:p>
    <w:p w:rsidR="00BE3E64" w:rsidRPr="008619EE" w:rsidRDefault="00BE3E64" w:rsidP="00BE3E64">
      <w:pPr>
        <w:autoSpaceDE w:val="0"/>
        <w:autoSpaceDN w:val="0"/>
        <w:adjustRightInd w:val="0"/>
        <w:jc w:val="both"/>
        <w:rPr>
          <w:rFonts w:eastAsiaTheme="minorHAnsi"/>
          <w:i/>
          <w:sz w:val="28"/>
          <w:szCs w:val="28"/>
          <w:lang w:eastAsia="en-US"/>
        </w:rPr>
      </w:pPr>
      <w:r w:rsidRPr="008619EE">
        <w:rPr>
          <w:rFonts w:eastAsiaTheme="minorHAnsi"/>
          <w:i/>
          <w:sz w:val="28"/>
          <w:szCs w:val="28"/>
          <w:lang w:eastAsia="en-US"/>
        </w:rPr>
        <w:tab/>
        <w:t xml:space="preserve">капитальный ремонт главного фасада здания Магаданского областного государственного автономного учреждения «Детско-юношеский оздоровительный центр» </w:t>
      </w:r>
      <w:r w:rsidR="00062E75" w:rsidRPr="008619EE">
        <w:rPr>
          <w:sz w:val="28"/>
          <w:szCs w:val="28"/>
        </w:rPr>
        <w:t>–</w:t>
      </w:r>
      <w:r w:rsidRPr="008619EE">
        <w:rPr>
          <w:rFonts w:eastAsiaTheme="minorHAnsi"/>
          <w:i/>
          <w:sz w:val="28"/>
          <w:szCs w:val="28"/>
          <w:lang w:eastAsia="en-US"/>
        </w:rPr>
        <w:t xml:space="preserve"> 9 855,2 тыс. рублей.</w:t>
      </w:r>
    </w:p>
    <w:p w:rsidR="00062E75" w:rsidRPr="008619EE" w:rsidRDefault="00062E75" w:rsidP="00BE3E64">
      <w:pPr>
        <w:autoSpaceDE w:val="0"/>
        <w:autoSpaceDN w:val="0"/>
        <w:adjustRightInd w:val="0"/>
        <w:jc w:val="both"/>
        <w:rPr>
          <w:rFonts w:eastAsiaTheme="minorHAnsi"/>
          <w:i/>
          <w:sz w:val="28"/>
          <w:szCs w:val="28"/>
          <w:lang w:eastAsia="en-US"/>
        </w:rPr>
      </w:pPr>
    </w:p>
    <w:p w:rsidR="00BE3E64" w:rsidRPr="008619EE" w:rsidRDefault="00BE3E64" w:rsidP="00BE3E64">
      <w:pPr>
        <w:ind w:firstLine="708"/>
        <w:jc w:val="both"/>
        <w:rPr>
          <w:sz w:val="28"/>
          <w:szCs w:val="28"/>
        </w:rPr>
      </w:pPr>
      <w:r w:rsidRPr="008619EE">
        <w:rPr>
          <w:sz w:val="28"/>
          <w:szCs w:val="28"/>
        </w:rPr>
        <w:t>Общая сумма расходов областного бюджета</w:t>
      </w:r>
      <w:r w:rsidRPr="008619EE">
        <w:rPr>
          <w:b/>
          <w:sz w:val="28"/>
          <w:szCs w:val="28"/>
        </w:rPr>
        <w:t xml:space="preserve"> на 201</w:t>
      </w:r>
      <w:r w:rsidR="005525F6" w:rsidRPr="008619EE">
        <w:rPr>
          <w:b/>
          <w:sz w:val="28"/>
          <w:szCs w:val="28"/>
        </w:rPr>
        <w:t>8</w:t>
      </w:r>
      <w:r w:rsidRPr="008619EE">
        <w:rPr>
          <w:b/>
          <w:sz w:val="28"/>
          <w:szCs w:val="28"/>
        </w:rPr>
        <w:t xml:space="preserve"> год </w:t>
      </w:r>
      <w:r w:rsidR="005525F6" w:rsidRPr="008619EE">
        <w:rPr>
          <w:sz w:val="28"/>
          <w:szCs w:val="28"/>
        </w:rPr>
        <w:t xml:space="preserve">увеличена на </w:t>
      </w:r>
      <w:r w:rsidR="005525F6" w:rsidRPr="008619EE">
        <w:rPr>
          <w:b/>
          <w:sz w:val="28"/>
          <w:szCs w:val="28"/>
        </w:rPr>
        <w:t>1 4</w:t>
      </w:r>
      <w:r w:rsidR="00705CE7" w:rsidRPr="008619EE">
        <w:rPr>
          <w:b/>
          <w:sz w:val="28"/>
          <w:szCs w:val="28"/>
        </w:rPr>
        <w:t>6</w:t>
      </w:r>
      <w:r w:rsidR="005525F6" w:rsidRPr="008619EE">
        <w:rPr>
          <w:b/>
          <w:sz w:val="28"/>
          <w:szCs w:val="28"/>
        </w:rPr>
        <w:t>5 </w:t>
      </w:r>
      <w:r w:rsidR="00705CE7" w:rsidRPr="008619EE">
        <w:rPr>
          <w:b/>
          <w:sz w:val="28"/>
          <w:szCs w:val="28"/>
        </w:rPr>
        <w:t>257</w:t>
      </w:r>
      <w:r w:rsidR="005525F6" w:rsidRPr="008619EE">
        <w:rPr>
          <w:b/>
          <w:sz w:val="28"/>
          <w:szCs w:val="28"/>
        </w:rPr>
        <w:t>,</w:t>
      </w:r>
      <w:r w:rsidR="00705CE7" w:rsidRPr="008619EE">
        <w:rPr>
          <w:b/>
          <w:sz w:val="28"/>
          <w:szCs w:val="28"/>
        </w:rPr>
        <w:t>8</w:t>
      </w:r>
      <w:r w:rsidR="005525F6" w:rsidRPr="008619EE">
        <w:rPr>
          <w:sz w:val="28"/>
          <w:szCs w:val="28"/>
        </w:rPr>
        <w:t xml:space="preserve"> тыс. рублей и составит </w:t>
      </w:r>
      <w:r w:rsidR="005525F6" w:rsidRPr="008619EE">
        <w:rPr>
          <w:b/>
          <w:sz w:val="28"/>
          <w:szCs w:val="28"/>
        </w:rPr>
        <w:t>31 7</w:t>
      </w:r>
      <w:r w:rsidR="00705CE7" w:rsidRPr="008619EE">
        <w:rPr>
          <w:b/>
          <w:sz w:val="28"/>
          <w:szCs w:val="28"/>
        </w:rPr>
        <w:t>5</w:t>
      </w:r>
      <w:r w:rsidR="005525F6" w:rsidRPr="008619EE">
        <w:rPr>
          <w:b/>
          <w:sz w:val="28"/>
          <w:szCs w:val="28"/>
        </w:rPr>
        <w:t>2</w:t>
      </w:r>
      <w:r w:rsidR="00705CE7" w:rsidRPr="008619EE">
        <w:rPr>
          <w:b/>
          <w:sz w:val="28"/>
          <w:szCs w:val="28"/>
        </w:rPr>
        <w:t> </w:t>
      </w:r>
      <w:r w:rsidR="005525F6" w:rsidRPr="008619EE">
        <w:rPr>
          <w:b/>
          <w:sz w:val="28"/>
          <w:szCs w:val="28"/>
        </w:rPr>
        <w:t>4</w:t>
      </w:r>
      <w:r w:rsidR="00705CE7" w:rsidRPr="008619EE">
        <w:rPr>
          <w:b/>
          <w:sz w:val="28"/>
          <w:szCs w:val="28"/>
        </w:rPr>
        <w:t>24,4</w:t>
      </w:r>
      <w:r w:rsidR="005525F6" w:rsidRPr="008619EE">
        <w:rPr>
          <w:sz w:val="28"/>
          <w:szCs w:val="28"/>
        </w:rPr>
        <w:t xml:space="preserve"> тыс. рублей</w:t>
      </w:r>
      <w:r w:rsidRPr="008619EE">
        <w:rPr>
          <w:sz w:val="28"/>
          <w:szCs w:val="28"/>
        </w:rPr>
        <w:t>.</w:t>
      </w:r>
    </w:p>
    <w:p w:rsidR="00BE3E64" w:rsidRPr="008619EE" w:rsidRDefault="00BE3E64" w:rsidP="00BE3E64">
      <w:pPr>
        <w:ind w:firstLine="709"/>
        <w:jc w:val="both"/>
        <w:rPr>
          <w:sz w:val="28"/>
          <w:szCs w:val="28"/>
        </w:rPr>
      </w:pPr>
      <w:r w:rsidRPr="008619EE">
        <w:rPr>
          <w:sz w:val="28"/>
          <w:szCs w:val="28"/>
        </w:rPr>
        <w:t>Бюджетные ассигнования за счет безвозмездных перечисл</w:t>
      </w:r>
      <w:r w:rsidR="005525F6" w:rsidRPr="008619EE">
        <w:rPr>
          <w:sz w:val="28"/>
          <w:szCs w:val="28"/>
        </w:rPr>
        <w:t xml:space="preserve">ений из федерального бюджета и </w:t>
      </w:r>
      <w:r w:rsidRPr="008619EE">
        <w:rPr>
          <w:sz w:val="28"/>
          <w:szCs w:val="28"/>
        </w:rPr>
        <w:t>средств</w:t>
      </w:r>
      <w:r w:rsidR="005525F6" w:rsidRPr="008619EE">
        <w:rPr>
          <w:sz w:val="28"/>
          <w:szCs w:val="28"/>
        </w:rPr>
        <w:t xml:space="preserve"> внебюджетного фонда социально-экономического развития Магаданской области в условиях деятельности ОЭЗ увеличены</w:t>
      </w:r>
      <w:r w:rsidRPr="008619EE">
        <w:rPr>
          <w:sz w:val="28"/>
          <w:szCs w:val="28"/>
        </w:rPr>
        <w:t xml:space="preserve"> на реализацию:</w:t>
      </w:r>
    </w:p>
    <w:p w:rsidR="00BE3E64" w:rsidRPr="008619EE" w:rsidRDefault="00BE3E64" w:rsidP="00BE3E64">
      <w:pPr>
        <w:ind w:firstLine="709"/>
        <w:jc w:val="both"/>
        <w:rPr>
          <w:sz w:val="28"/>
          <w:szCs w:val="28"/>
        </w:rPr>
      </w:pPr>
      <w:r w:rsidRPr="008619EE">
        <w:rPr>
          <w:sz w:val="28"/>
          <w:szCs w:val="28"/>
        </w:rPr>
        <w:t xml:space="preserve">– государственных программ Магаданской области на </w:t>
      </w:r>
      <w:r w:rsidR="005525F6" w:rsidRPr="008619EE">
        <w:rPr>
          <w:sz w:val="28"/>
          <w:szCs w:val="28"/>
        </w:rPr>
        <w:t>1 4</w:t>
      </w:r>
      <w:r w:rsidR="005F11D7" w:rsidRPr="008619EE">
        <w:rPr>
          <w:sz w:val="28"/>
          <w:szCs w:val="28"/>
        </w:rPr>
        <w:t>49 </w:t>
      </w:r>
      <w:r w:rsidR="005525F6" w:rsidRPr="008619EE">
        <w:rPr>
          <w:sz w:val="28"/>
          <w:szCs w:val="28"/>
        </w:rPr>
        <w:t>6</w:t>
      </w:r>
      <w:r w:rsidR="005F11D7" w:rsidRPr="008619EE">
        <w:rPr>
          <w:sz w:val="28"/>
          <w:szCs w:val="28"/>
        </w:rPr>
        <w:t>24,4</w:t>
      </w:r>
      <w:r w:rsidR="005525F6" w:rsidRPr="008619EE">
        <w:rPr>
          <w:sz w:val="28"/>
          <w:szCs w:val="28"/>
        </w:rPr>
        <w:t xml:space="preserve"> тыс. рублей и </w:t>
      </w:r>
      <w:r w:rsidR="003502C2" w:rsidRPr="008619EE">
        <w:rPr>
          <w:sz w:val="28"/>
          <w:szCs w:val="28"/>
        </w:rPr>
        <w:t>составит 30</w:t>
      </w:r>
      <w:r w:rsidR="005525F6" w:rsidRPr="008619EE">
        <w:rPr>
          <w:sz w:val="28"/>
          <w:szCs w:val="28"/>
        </w:rPr>
        <w:t> 7</w:t>
      </w:r>
      <w:r w:rsidR="005F11D7" w:rsidRPr="008619EE">
        <w:rPr>
          <w:sz w:val="28"/>
          <w:szCs w:val="28"/>
        </w:rPr>
        <w:t>9</w:t>
      </w:r>
      <w:r w:rsidR="005525F6" w:rsidRPr="008619EE">
        <w:rPr>
          <w:sz w:val="28"/>
          <w:szCs w:val="28"/>
        </w:rPr>
        <w:t>0 9</w:t>
      </w:r>
      <w:r w:rsidR="005F11D7" w:rsidRPr="008619EE">
        <w:rPr>
          <w:sz w:val="28"/>
          <w:szCs w:val="28"/>
        </w:rPr>
        <w:t>3</w:t>
      </w:r>
      <w:r w:rsidR="005525F6" w:rsidRPr="008619EE">
        <w:rPr>
          <w:sz w:val="28"/>
          <w:szCs w:val="28"/>
        </w:rPr>
        <w:t>8,</w:t>
      </w:r>
      <w:r w:rsidR="005F11D7" w:rsidRPr="008619EE">
        <w:rPr>
          <w:sz w:val="28"/>
          <w:szCs w:val="28"/>
        </w:rPr>
        <w:t>6</w:t>
      </w:r>
      <w:r w:rsidR="005525F6" w:rsidRPr="008619EE">
        <w:rPr>
          <w:sz w:val="28"/>
          <w:szCs w:val="28"/>
        </w:rPr>
        <w:t xml:space="preserve"> </w:t>
      </w:r>
      <w:r w:rsidRPr="008619EE">
        <w:rPr>
          <w:sz w:val="28"/>
          <w:szCs w:val="28"/>
        </w:rPr>
        <w:t>тыс. рублей;</w:t>
      </w:r>
    </w:p>
    <w:p w:rsidR="005525F6" w:rsidRPr="008619EE" w:rsidRDefault="00062E75" w:rsidP="005525F6">
      <w:pPr>
        <w:ind w:firstLine="709"/>
        <w:jc w:val="both"/>
        <w:rPr>
          <w:sz w:val="28"/>
          <w:szCs w:val="28"/>
        </w:rPr>
      </w:pPr>
      <w:r w:rsidRPr="008619EE">
        <w:rPr>
          <w:sz w:val="28"/>
          <w:szCs w:val="28"/>
        </w:rPr>
        <w:t>–</w:t>
      </w:r>
      <w:r w:rsidR="007A599D" w:rsidRPr="008619EE">
        <w:rPr>
          <w:sz w:val="28"/>
          <w:szCs w:val="28"/>
        </w:rPr>
        <w:t xml:space="preserve"> </w:t>
      </w:r>
      <w:r w:rsidR="005525F6" w:rsidRPr="008619EE">
        <w:rPr>
          <w:rFonts w:eastAsiaTheme="minorHAnsi"/>
          <w:sz w:val="28"/>
          <w:szCs w:val="28"/>
          <w:lang w:eastAsia="en-US"/>
        </w:rPr>
        <w:t xml:space="preserve">«детского бюджета» на 40 945,3 и составит 5 036 469,6 </w:t>
      </w:r>
      <w:r w:rsidR="005525F6" w:rsidRPr="008619EE">
        <w:rPr>
          <w:sz w:val="28"/>
          <w:szCs w:val="28"/>
        </w:rPr>
        <w:t>тыс. рублей;</w:t>
      </w:r>
    </w:p>
    <w:p w:rsidR="00705CE7" w:rsidRPr="008619EE" w:rsidRDefault="00BE3E64" w:rsidP="00705CE7">
      <w:pPr>
        <w:ind w:firstLine="708"/>
        <w:jc w:val="both"/>
        <w:rPr>
          <w:sz w:val="28"/>
          <w:szCs w:val="28"/>
        </w:rPr>
      </w:pPr>
      <w:r w:rsidRPr="008619EE">
        <w:rPr>
          <w:sz w:val="28"/>
          <w:szCs w:val="28"/>
        </w:rPr>
        <w:t xml:space="preserve">– </w:t>
      </w:r>
      <w:r w:rsidR="00705CE7" w:rsidRPr="008619EE">
        <w:rPr>
          <w:sz w:val="28"/>
          <w:szCs w:val="28"/>
        </w:rPr>
        <w:t xml:space="preserve">адресной инвестиционной программы на 339 432,7 тыс. рублей и составит 1 323 165,6 тыс. рублей; </w:t>
      </w:r>
    </w:p>
    <w:p w:rsidR="00BE3E64" w:rsidRPr="008619EE" w:rsidRDefault="00BE3E64" w:rsidP="00BE3E64">
      <w:pPr>
        <w:autoSpaceDE w:val="0"/>
        <w:autoSpaceDN w:val="0"/>
        <w:ind w:firstLine="708"/>
        <w:jc w:val="both"/>
        <w:rPr>
          <w:sz w:val="28"/>
          <w:szCs w:val="28"/>
        </w:rPr>
      </w:pPr>
      <w:r w:rsidRPr="008619EE">
        <w:rPr>
          <w:sz w:val="28"/>
          <w:szCs w:val="28"/>
        </w:rPr>
        <w:t xml:space="preserve">– публичных нормативных обязательств на </w:t>
      </w:r>
      <w:r w:rsidR="005525F6" w:rsidRPr="008619EE">
        <w:rPr>
          <w:sz w:val="28"/>
          <w:szCs w:val="28"/>
        </w:rPr>
        <w:t>194 992,2</w:t>
      </w:r>
      <w:r w:rsidRPr="008619EE">
        <w:rPr>
          <w:sz w:val="28"/>
          <w:szCs w:val="28"/>
        </w:rPr>
        <w:t xml:space="preserve"> тыс. рублей и состави</w:t>
      </w:r>
      <w:r w:rsidR="003502C2" w:rsidRPr="008619EE">
        <w:rPr>
          <w:sz w:val="28"/>
          <w:szCs w:val="28"/>
        </w:rPr>
        <w:t>т</w:t>
      </w:r>
      <w:r w:rsidRPr="008619EE">
        <w:rPr>
          <w:sz w:val="28"/>
          <w:szCs w:val="28"/>
        </w:rPr>
        <w:t xml:space="preserve"> </w:t>
      </w:r>
      <w:r w:rsidR="003502C2" w:rsidRPr="008619EE">
        <w:rPr>
          <w:sz w:val="28"/>
          <w:szCs w:val="28"/>
        </w:rPr>
        <w:t>1 728 728,6</w:t>
      </w:r>
      <w:r w:rsidRPr="008619EE">
        <w:rPr>
          <w:sz w:val="28"/>
          <w:szCs w:val="28"/>
        </w:rPr>
        <w:t xml:space="preserve"> тыс. рублей.               </w:t>
      </w:r>
    </w:p>
    <w:p w:rsidR="00BE3E64" w:rsidRPr="008619EE" w:rsidRDefault="00BE3E64" w:rsidP="00BE3E64">
      <w:pPr>
        <w:autoSpaceDE w:val="0"/>
        <w:autoSpaceDN w:val="0"/>
        <w:adjustRightInd w:val="0"/>
        <w:rPr>
          <w:rFonts w:eastAsiaTheme="minorHAnsi"/>
          <w:sz w:val="28"/>
          <w:szCs w:val="28"/>
          <w:lang w:eastAsia="en-US"/>
        </w:rPr>
      </w:pPr>
    </w:p>
    <w:p w:rsidR="007A599D" w:rsidRPr="008619EE" w:rsidRDefault="007A599D" w:rsidP="00915AB2">
      <w:pPr>
        <w:autoSpaceDE w:val="0"/>
        <w:autoSpaceDN w:val="0"/>
        <w:adjustRightInd w:val="0"/>
        <w:jc w:val="center"/>
        <w:rPr>
          <w:rFonts w:eastAsiaTheme="minorHAnsi"/>
          <w:b/>
          <w:sz w:val="28"/>
          <w:szCs w:val="28"/>
          <w:lang w:eastAsia="en-US"/>
        </w:rPr>
      </w:pPr>
      <w:r w:rsidRPr="008619EE">
        <w:rPr>
          <w:rFonts w:eastAsiaTheme="minorHAnsi"/>
          <w:b/>
          <w:sz w:val="28"/>
          <w:szCs w:val="28"/>
          <w:lang w:eastAsia="en-US"/>
        </w:rPr>
        <w:t>Государственные программы Магаданской области</w:t>
      </w:r>
    </w:p>
    <w:p w:rsidR="007A599D" w:rsidRPr="008619EE" w:rsidRDefault="007A599D" w:rsidP="007A599D">
      <w:pPr>
        <w:autoSpaceDE w:val="0"/>
        <w:autoSpaceDN w:val="0"/>
        <w:adjustRightInd w:val="0"/>
        <w:jc w:val="center"/>
        <w:rPr>
          <w:rFonts w:eastAsiaTheme="minorHAnsi"/>
          <w:sz w:val="28"/>
          <w:szCs w:val="28"/>
          <w:lang w:eastAsia="en-US"/>
        </w:rPr>
      </w:pPr>
    </w:p>
    <w:p w:rsidR="003502C2" w:rsidRPr="008619EE" w:rsidRDefault="003502C2" w:rsidP="003502C2">
      <w:pPr>
        <w:pStyle w:val="a7"/>
        <w:numPr>
          <w:ilvl w:val="0"/>
          <w:numId w:val="9"/>
        </w:numPr>
        <w:contextualSpacing/>
        <w:rPr>
          <w:bCs w:val="0"/>
          <w:szCs w:val="28"/>
        </w:rPr>
      </w:pPr>
      <w:r w:rsidRPr="008619EE">
        <w:rPr>
          <w:bCs w:val="0"/>
          <w:szCs w:val="28"/>
        </w:rPr>
        <w:t xml:space="preserve">Государственная программа Магаданской области </w:t>
      </w:r>
    </w:p>
    <w:p w:rsidR="003502C2" w:rsidRPr="008619EE" w:rsidRDefault="003502C2" w:rsidP="003502C2">
      <w:pPr>
        <w:pStyle w:val="a7"/>
        <w:ind w:left="539"/>
        <w:contextualSpacing/>
        <w:rPr>
          <w:bCs w:val="0"/>
          <w:szCs w:val="28"/>
        </w:rPr>
      </w:pPr>
      <w:r w:rsidRPr="008619EE">
        <w:rPr>
          <w:bCs w:val="0"/>
          <w:szCs w:val="28"/>
        </w:rPr>
        <w:t>«Развитие здравоохранения Магаданской области» на 2014-2020 годы»</w:t>
      </w:r>
    </w:p>
    <w:p w:rsidR="003502C2" w:rsidRPr="008619EE" w:rsidRDefault="003502C2" w:rsidP="003502C2">
      <w:pPr>
        <w:pStyle w:val="a7"/>
        <w:ind w:firstLine="539"/>
        <w:contextualSpacing/>
        <w:jc w:val="both"/>
        <w:rPr>
          <w:b w:val="0"/>
          <w:bCs w:val="0"/>
          <w:szCs w:val="28"/>
        </w:rPr>
      </w:pPr>
    </w:p>
    <w:p w:rsidR="00E6326D" w:rsidRPr="008619EE" w:rsidRDefault="00E6326D" w:rsidP="00E6326D">
      <w:pPr>
        <w:ind w:firstLine="539"/>
        <w:contextualSpacing/>
        <w:jc w:val="both"/>
        <w:rPr>
          <w:sz w:val="28"/>
          <w:szCs w:val="28"/>
        </w:rPr>
      </w:pPr>
      <w:r w:rsidRPr="008619EE">
        <w:rPr>
          <w:sz w:val="28"/>
          <w:szCs w:val="28"/>
        </w:rPr>
        <w:t>В целом по государственной программе Магаданской области «Развитие здравоохранения Магаданской области» на 2014-2020 годы» бюджетные назначения увеличены на 414 839,5 тыс. рублей и составят 6 236 117,3 тыс. рублей.</w:t>
      </w:r>
    </w:p>
    <w:p w:rsidR="00E6326D" w:rsidRPr="008619EE" w:rsidRDefault="00E6326D" w:rsidP="00E6326D">
      <w:pPr>
        <w:ind w:firstLine="708"/>
        <w:contextualSpacing/>
        <w:jc w:val="both"/>
        <w:rPr>
          <w:sz w:val="28"/>
          <w:szCs w:val="28"/>
        </w:rPr>
      </w:pPr>
      <w:r w:rsidRPr="008619EE">
        <w:rPr>
          <w:sz w:val="28"/>
          <w:szCs w:val="28"/>
        </w:rPr>
        <w:lastRenderedPageBreak/>
        <w:t>Предусмотрены федеральные средства в размере 41 647,6 тыс. рублей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(распоряжение Правительства Российской Федерации от 27.12.2017 г. № 2965-р).</w:t>
      </w:r>
    </w:p>
    <w:p w:rsidR="00E6326D" w:rsidRPr="008619EE" w:rsidRDefault="00E6326D" w:rsidP="00E6326D">
      <w:pPr>
        <w:ind w:firstLine="708"/>
        <w:contextualSpacing/>
        <w:jc w:val="both"/>
        <w:rPr>
          <w:sz w:val="28"/>
          <w:szCs w:val="28"/>
        </w:rPr>
      </w:pPr>
      <w:r w:rsidRPr="008619EE">
        <w:rPr>
          <w:sz w:val="28"/>
          <w:szCs w:val="28"/>
        </w:rPr>
        <w:t xml:space="preserve"> Предусмотрены средства внебюджетного фонда социально-экономического развития Магаданской области в условиях деятельности Особой экономической зоны в сумме 373 191,9 тыс. рублей (Закон Магаданской области от 26.12.2017 г. № 2239-ОЗ), в том числе на:</w:t>
      </w:r>
    </w:p>
    <w:p w:rsidR="00E6326D" w:rsidRPr="008619EE" w:rsidRDefault="00E6326D" w:rsidP="00E6326D">
      <w:pPr>
        <w:ind w:firstLine="708"/>
        <w:contextualSpacing/>
        <w:jc w:val="both"/>
        <w:rPr>
          <w:sz w:val="28"/>
          <w:szCs w:val="28"/>
        </w:rPr>
      </w:pPr>
      <w:r w:rsidRPr="008619EE">
        <w:rPr>
          <w:sz w:val="28"/>
          <w:szCs w:val="28"/>
        </w:rPr>
        <w:t>- модернизацию помещений главного корпуса МОГБУЗ "</w:t>
      </w:r>
      <w:proofErr w:type="spellStart"/>
      <w:r w:rsidRPr="008619EE">
        <w:rPr>
          <w:sz w:val="28"/>
          <w:szCs w:val="28"/>
        </w:rPr>
        <w:t>Тенькинская</w:t>
      </w:r>
      <w:proofErr w:type="spellEnd"/>
      <w:r w:rsidRPr="008619EE">
        <w:rPr>
          <w:sz w:val="28"/>
          <w:szCs w:val="28"/>
        </w:rPr>
        <w:t xml:space="preserve"> районная больница" с элементами доступности для маломобильных групп населения – 12 000,0 тыс. рублей;</w:t>
      </w:r>
    </w:p>
    <w:p w:rsidR="00E6326D" w:rsidRPr="008619EE" w:rsidRDefault="00E6326D" w:rsidP="00915AB2">
      <w:pPr>
        <w:ind w:firstLine="709"/>
        <w:contextualSpacing/>
        <w:jc w:val="both"/>
        <w:rPr>
          <w:sz w:val="28"/>
          <w:szCs w:val="28"/>
        </w:rPr>
      </w:pPr>
      <w:r w:rsidRPr="008619EE">
        <w:rPr>
          <w:sz w:val="28"/>
          <w:szCs w:val="28"/>
        </w:rPr>
        <w:t>-</w:t>
      </w:r>
      <w:r w:rsidR="00BF7DBB" w:rsidRPr="008619EE">
        <w:rPr>
          <w:sz w:val="28"/>
          <w:szCs w:val="28"/>
        </w:rPr>
        <w:t xml:space="preserve"> </w:t>
      </w:r>
      <w:r w:rsidRPr="008619EE">
        <w:rPr>
          <w:sz w:val="28"/>
          <w:szCs w:val="28"/>
        </w:rPr>
        <w:t>модернизацию ОГКУЗ "Магаданский областной детский противотуберкулезный санаторий" пос. Стекольный – 4 200,0 тыс. рублей;</w:t>
      </w:r>
    </w:p>
    <w:p w:rsidR="00E6326D" w:rsidRPr="008619EE" w:rsidRDefault="00E6326D" w:rsidP="00E6326D">
      <w:pPr>
        <w:ind w:firstLine="708"/>
        <w:contextualSpacing/>
        <w:jc w:val="both"/>
        <w:rPr>
          <w:sz w:val="28"/>
          <w:szCs w:val="28"/>
        </w:rPr>
      </w:pPr>
      <w:r w:rsidRPr="008619EE">
        <w:rPr>
          <w:sz w:val="28"/>
          <w:szCs w:val="28"/>
        </w:rPr>
        <w:t>- модернизацию ГАУЗ "Магаданский областной санаторий "Талая" в целях совершенствования оказания санаторно-курортной и реабилитационной медицинской помощи населению Магаданской области – 18 722,4 тыс. рублей;</w:t>
      </w:r>
    </w:p>
    <w:p w:rsidR="00E6326D" w:rsidRPr="008619EE" w:rsidRDefault="00E6326D" w:rsidP="00E6326D">
      <w:pPr>
        <w:ind w:firstLine="708"/>
        <w:contextualSpacing/>
        <w:jc w:val="both"/>
        <w:rPr>
          <w:sz w:val="28"/>
          <w:szCs w:val="28"/>
        </w:rPr>
      </w:pPr>
      <w:r w:rsidRPr="008619EE">
        <w:rPr>
          <w:sz w:val="28"/>
          <w:szCs w:val="28"/>
        </w:rPr>
        <w:t>- модернизацию МОГБУЗ "</w:t>
      </w:r>
      <w:proofErr w:type="spellStart"/>
      <w:r w:rsidRPr="008619EE">
        <w:rPr>
          <w:sz w:val="28"/>
          <w:szCs w:val="28"/>
        </w:rPr>
        <w:t>Ольская</w:t>
      </w:r>
      <w:proofErr w:type="spellEnd"/>
      <w:r w:rsidRPr="008619EE">
        <w:rPr>
          <w:sz w:val="28"/>
          <w:szCs w:val="28"/>
        </w:rPr>
        <w:t xml:space="preserve"> районная больница" в целях совершенствования оказания медицинской помощи населению </w:t>
      </w:r>
      <w:proofErr w:type="spellStart"/>
      <w:r w:rsidRPr="008619EE">
        <w:rPr>
          <w:sz w:val="28"/>
          <w:szCs w:val="28"/>
        </w:rPr>
        <w:t>Ольского</w:t>
      </w:r>
      <w:proofErr w:type="spellEnd"/>
      <w:r w:rsidRPr="008619EE">
        <w:rPr>
          <w:sz w:val="28"/>
          <w:szCs w:val="28"/>
        </w:rPr>
        <w:t xml:space="preserve"> городского округа – 49 157,0 тыс. рублей;</w:t>
      </w:r>
    </w:p>
    <w:p w:rsidR="00E6326D" w:rsidRPr="008619EE" w:rsidRDefault="00E6326D" w:rsidP="00E6326D">
      <w:pPr>
        <w:ind w:firstLine="708"/>
        <w:contextualSpacing/>
        <w:jc w:val="both"/>
        <w:rPr>
          <w:sz w:val="28"/>
          <w:szCs w:val="28"/>
        </w:rPr>
      </w:pPr>
      <w:r w:rsidRPr="008619EE">
        <w:rPr>
          <w:sz w:val="28"/>
          <w:szCs w:val="28"/>
        </w:rPr>
        <w:t xml:space="preserve">- приобретение передвижного медицинского комплекса "Лучевая диагностика" (цифровой </w:t>
      </w:r>
      <w:proofErr w:type="spellStart"/>
      <w:r w:rsidRPr="008619EE">
        <w:rPr>
          <w:sz w:val="28"/>
          <w:szCs w:val="28"/>
        </w:rPr>
        <w:t>маммограф</w:t>
      </w:r>
      <w:proofErr w:type="spellEnd"/>
      <w:r w:rsidRPr="008619EE">
        <w:rPr>
          <w:sz w:val="28"/>
          <w:szCs w:val="28"/>
        </w:rPr>
        <w:t xml:space="preserve"> и цифровой </w:t>
      </w:r>
      <w:proofErr w:type="spellStart"/>
      <w:r w:rsidRPr="008619EE">
        <w:rPr>
          <w:sz w:val="28"/>
          <w:szCs w:val="28"/>
        </w:rPr>
        <w:t>флюорограф</w:t>
      </w:r>
      <w:proofErr w:type="spellEnd"/>
      <w:r w:rsidRPr="008619EE">
        <w:rPr>
          <w:sz w:val="28"/>
          <w:szCs w:val="28"/>
        </w:rPr>
        <w:t>) – 20 000,0 тыс. рублей:</w:t>
      </w:r>
    </w:p>
    <w:p w:rsidR="00E6326D" w:rsidRPr="008619EE" w:rsidRDefault="00E6326D" w:rsidP="00E6326D">
      <w:pPr>
        <w:ind w:firstLine="708"/>
        <w:contextualSpacing/>
        <w:jc w:val="both"/>
        <w:rPr>
          <w:sz w:val="28"/>
          <w:szCs w:val="28"/>
        </w:rPr>
      </w:pPr>
      <w:r w:rsidRPr="008619EE">
        <w:rPr>
          <w:sz w:val="28"/>
          <w:szCs w:val="28"/>
        </w:rPr>
        <w:t>- оснащение высокотехнологичным оборудованием с целью модернизации регионального сосудистого Центра – 48 800,00 тыс. рублей;</w:t>
      </w:r>
    </w:p>
    <w:p w:rsidR="00E6326D" w:rsidRPr="008619EE" w:rsidRDefault="00E6326D" w:rsidP="00E6326D">
      <w:pPr>
        <w:ind w:firstLine="708"/>
        <w:contextualSpacing/>
        <w:jc w:val="both"/>
        <w:rPr>
          <w:sz w:val="28"/>
          <w:szCs w:val="28"/>
        </w:rPr>
      </w:pPr>
      <w:r w:rsidRPr="008619EE">
        <w:rPr>
          <w:sz w:val="28"/>
          <w:szCs w:val="28"/>
        </w:rPr>
        <w:t>- оснащение высокотехнологичным оборудованием МОГБУЗ "Северо-Эвенская районная больница" – 12 394,0 тыс. рублей;</w:t>
      </w:r>
    </w:p>
    <w:p w:rsidR="00E6326D" w:rsidRPr="008619EE" w:rsidRDefault="00E6326D" w:rsidP="00E6326D">
      <w:pPr>
        <w:ind w:firstLine="708"/>
        <w:contextualSpacing/>
        <w:jc w:val="both"/>
        <w:rPr>
          <w:sz w:val="28"/>
          <w:szCs w:val="28"/>
        </w:rPr>
      </w:pPr>
      <w:r w:rsidRPr="008619EE">
        <w:rPr>
          <w:sz w:val="28"/>
          <w:szCs w:val="28"/>
        </w:rPr>
        <w:t>- строительство ангара для хранения техники МОГБУЗ "Северо-Эвенская районная больница" – 7 000,0 тыс. рублей;</w:t>
      </w:r>
    </w:p>
    <w:p w:rsidR="00E6326D" w:rsidRPr="008619EE" w:rsidRDefault="00E6326D" w:rsidP="00E6326D">
      <w:pPr>
        <w:ind w:firstLine="708"/>
        <w:contextualSpacing/>
        <w:jc w:val="both"/>
        <w:rPr>
          <w:sz w:val="28"/>
          <w:szCs w:val="28"/>
        </w:rPr>
      </w:pPr>
      <w:r w:rsidRPr="008619EE">
        <w:rPr>
          <w:sz w:val="28"/>
          <w:szCs w:val="28"/>
        </w:rPr>
        <w:t>- оснащение высокотехнологичным рентгенологическим оборудованием медицинских организаций Магаданской области – 86 930,8 тыс. рублей;</w:t>
      </w:r>
    </w:p>
    <w:p w:rsidR="00E6326D" w:rsidRPr="008619EE" w:rsidRDefault="00E6326D" w:rsidP="00E6326D">
      <w:pPr>
        <w:ind w:firstLine="708"/>
        <w:contextualSpacing/>
        <w:jc w:val="both"/>
        <w:rPr>
          <w:sz w:val="28"/>
          <w:szCs w:val="28"/>
        </w:rPr>
      </w:pPr>
      <w:r w:rsidRPr="008619EE">
        <w:rPr>
          <w:sz w:val="28"/>
          <w:szCs w:val="28"/>
        </w:rPr>
        <w:t>- оснащение высокотехнологичным диагностическим оборудованием медицинских организаций Магаданской области – 65 643,0 тыс. рублей;</w:t>
      </w:r>
    </w:p>
    <w:p w:rsidR="00E6326D" w:rsidRPr="008619EE" w:rsidRDefault="00E6326D" w:rsidP="00E6326D">
      <w:pPr>
        <w:ind w:firstLine="708"/>
        <w:contextualSpacing/>
        <w:jc w:val="both"/>
        <w:rPr>
          <w:sz w:val="28"/>
          <w:szCs w:val="28"/>
        </w:rPr>
      </w:pPr>
      <w:r w:rsidRPr="008619EE">
        <w:rPr>
          <w:sz w:val="28"/>
          <w:szCs w:val="28"/>
        </w:rPr>
        <w:t>- модернизацию помещений акушерско-гинекологического корпуса МОГБУЗ "</w:t>
      </w:r>
      <w:proofErr w:type="spellStart"/>
      <w:r w:rsidRPr="008619EE">
        <w:rPr>
          <w:sz w:val="28"/>
          <w:szCs w:val="28"/>
        </w:rPr>
        <w:t>Хасынская</w:t>
      </w:r>
      <w:proofErr w:type="spellEnd"/>
      <w:r w:rsidRPr="008619EE">
        <w:rPr>
          <w:sz w:val="28"/>
          <w:szCs w:val="28"/>
        </w:rPr>
        <w:t xml:space="preserve"> районная больница" для размещения детской консультации и акушерско-гинекологического отделения – 11 145,0 тыс. рублей;</w:t>
      </w:r>
    </w:p>
    <w:p w:rsidR="00E6326D" w:rsidRPr="008619EE" w:rsidRDefault="00E6326D" w:rsidP="00E6326D">
      <w:pPr>
        <w:ind w:firstLine="708"/>
        <w:contextualSpacing/>
        <w:jc w:val="both"/>
        <w:rPr>
          <w:sz w:val="28"/>
          <w:szCs w:val="28"/>
        </w:rPr>
      </w:pPr>
      <w:r w:rsidRPr="008619EE">
        <w:rPr>
          <w:sz w:val="28"/>
          <w:szCs w:val="28"/>
        </w:rPr>
        <w:t>- реконструкцию зданий по адресу ул. Якутская, д. 69 для размещения объекта "Больнично-поликлинический комплекс ГБУЗ "Магаданская областная детская больница" – 5 707,0 тыс. рублей;</w:t>
      </w:r>
    </w:p>
    <w:p w:rsidR="00E6326D" w:rsidRPr="008619EE" w:rsidRDefault="00E6326D" w:rsidP="00E6326D">
      <w:pPr>
        <w:ind w:firstLine="708"/>
        <w:contextualSpacing/>
        <w:jc w:val="both"/>
        <w:rPr>
          <w:sz w:val="28"/>
          <w:szCs w:val="28"/>
        </w:rPr>
      </w:pPr>
      <w:r w:rsidRPr="008619EE">
        <w:rPr>
          <w:sz w:val="28"/>
          <w:szCs w:val="28"/>
        </w:rPr>
        <w:lastRenderedPageBreak/>
        <w:t>- реконструкцию первого этажа соматического стационара ГБУЗ "Магаданская областная детская больница" в г. Магадане – 31 492,7 тыс. рублей.</w:t>
      </w:r>
    </w:p>
    <w:p w:rsidR="00E6326D" w:rsidRPr="008619EE" w:rsidRDefault="00E6326D" w:rsidP="00E6326D">
      <w:pPr>
        <w:ind w:firstLine="708"/>
        <w:contextualSpacing/>
        <w:jc w:val="both"/>
        <w:rPr>
          <w:sz w:val="28"/>
          <w:szCs w:val="28"/>
        </w:rPr>
      </w:pPr>
      <w:r w:rsidRPr="008619EE">
        <w:rPr>
          <w:sz w:val="28"/>
          <w:szCs w:val="28"/>
        </w:rPr>
        <w:t>Перераспределены бюджетные средства между кодами бюджетной классификации:</w:t>
      </w:r>
    </w:p>
    <w:p w:rsidR="00E6326D" w:rsidRPr="008619EE" w:rsidRDefault="00E6326D" w:rsidP="00E6326D">
      <w:pPr>
        <w:contextualSpacing/>
        <w:jc w:val="both"/>
        <w:rPr>
          <w:sz w:val="28"/>
          <w:szCs w:val="28"/>
        </w:rPr>
      </w:pPr>
      <w:r w:rsidRPr="008619EE">
        <w:rPr>
          <w:sz w:val="28"/>
          <w:szCs w:val="28"/>
        </w:rPr>
        <w:t xml:space="preserve">           500,0 тыс. рублей - оплата проезда в служебных командировках между видами расходов;</w:t>
      </w:r>
    </w:p>
    <w:p w:rsidR="00E6326D" w:rsidRPr="008619EE" w:rsidRDefault="00E6326D" w:rsidP="00E6326D">
      <w:pPr>
        <w:contextualSpacing/>
        <w:jc w:val="both"/>
        <w:rPr>
          <w:sz w:val="28"/>
          <w:szCs w:val="28"/>
        </w:rPr>
      </w:pPr>
      <w:r w:rsidRPr="008619EE">
        <w:rPr>
          <w:sz w:val="28"/>
          <w:szCs w:val="28"/>
        </w:rPr>
        <w:tab/>
        <w:t>6 100,0 тыс. рублей - мероприятия по совершенствованию высокотехнологичной медицинской помощи, развитию новых эффективных методов лечения</w:t>
      </w:r>
      <w:r w:rsidRPr="008619EE">
        <w:rPr>
          <w:b/>
          <w:bCs/>
          <w:sz w:val="28"/>
        </w:rPr>
        <w:t xml:space="preserve"> </w:t>
      </w:r>
      <w:r w:rsidRPr="008619EE">
        <w:rPr>
          <w:sz w:val="28"/>
          <w:szCs w:val="28"/>
        </w:rPr>
        <w:t>между видами расходов;</w:t>
      </w:r>
    </w:p>
    <w:p w:rsidR="00E6326D" w:rsidRPr="008619EE" w:rsidRDefault="00E6326D" w:rsidP="00E6326D">
      <w:pPr>
        <w:contextualSpacing/>
        <w:jc w:val="both"/>
        <w:rPr>
          <w:sz w:val="28"/>
          <w:szCs w:val="28"/>
        </w:rPr>
      </w:pPr>
      <w:r w:rsidRPr="008619EE">
        <w:rPr>
          <w:sz w:val="28"/>
          <w:szCs w:val="28"/>
        </w:rPr>
        <w:tab/>
        <w:t>2 473,1 тыс. рублей - расходы на осуществление единовременных выплат медицинским работникам за счет средств областного бюджета увеличены за счет уменьшения расходов на государственное задание.</w:t>
      </w:r>
    </w:p>
    <w:p w:rsidR="00E6326D" w:rsidRPr="008619EE" w:rsidRDefault="00E6326D" w:rsidP="00E6326D">
      <w:pPr>
        <w:contextualSpacing/>
        <w:jc w:val="both"/>
        <w:rPr>
          <w:bCs/>
          <w:color w:val="000000"/>
          <w:sz w:val="28"/>
          <w:szCs w:val="28"/>
        </w:rPr>
      </w:pPr>
      <w:r w:rsidRPr="008619EE">
        <w:rPr>
          <w:sz w:val="28"/>
          <w:szCs w:val="28"/>
        </w:rPr>
        <w:tab/>
        <w:t xml:space="preserve">123 292,8 тыс. рублей – расходы </w:t>
      </w:r>
      <w:r w:rsidRPr="008619EE">
        <w:rPr>
          <w:bCs/>
          <w:color w:val="000000"/>
          <w:sz w:val="28"/>
          <w:szCs w:val="28"/>
        </w:rPr>
        <w:t xml:space="preserve">на закупку авиационной услуги органами государственной власти субъектов Российской Федерации для оказания медицинской помощи с применением авиации между видами расходов (с </w:t>
      </w:r>
      <w:proofErr w:type="spellStart"/>
      <w:r w:rsidRPr="008619EE">
        <w:rPr>
          <w:bCs/>
          <w:color w:val="000000"/>
          <w:sz w:val="28"/>
          <w:szCs w:val="28"/>
        </w:rPr>
        <w:t>РзПР</w:t>
      </w:r>
      <w:proofErr w:type="spellEnd"/>
      <w:r w:rsidRPr="008619EE">
        <w:rPr>
          <w:bCs/>
          <w:color w:val="000000"/>
          <w:sz w:val="28"/>
          <w:szCs w:val="28"/>
        </w:rPr>
        <w:t xml:space="preserve"> 0909 перенесены на </w:t>
      </w:r>
      <w:proofErr w:type="spellStart"/>
      <w:r w:rsidRPr="008619EE">
        <w:rPr>
          <w:bCs/>
          <w:color w:val="000000"/>
          <w:sz w:val="28"/>
          <w:szCs w:val="28"/>
        </w:rPr>
        <w:t>РзПР</w:t>
      </w:r>
      <w:proofErr w:type="spellEnd"/>
      <w:r w:rsidRPr="008619EE">
        <w:rPr>
          <w:bCs/>
          <w:color w:val="000000"/>
          <w:sz w:val="28"/>
          <w:szCs w:val="28"/>
        </w:rPr>
        <w:t xml:space="preserve"> 0904).</w:t>
      </w:r>
    </w:p>
    <w:p w:rsidR="00E6326D" w:rsidRPr="008619EE" w:rsidRDefault="00E6326D" w:rsidP="00E6326D">
      <w:pPr>
        <w:spacing w:after="160" w:line="259" w:lineRule="auto"/>
        <w:rPr>
          <w:rFonts w:asciiTheme="minorHAnsi" w:eastAsiaTheme="minorHAnsi" w:hAnsiTheme="minorHAnsi" w:cstheme="minorBidi"/>
          <w:sz w:val="22"/>
          <w:szCs w:val="22"/>
          <w:lang w:eastAsia="en-US"/>
        </w:rPr>
      </w:pPr>
    </w:p>
    <w:p w:rsidR="003502C2" w:rsidRPr="008619EE" w:rsidRDefault="003502C2" w:rsidP="003502C2">
      <w:pPr>
        <w:jc w:val="center"/>
        <w:rPr>
          <w:b/>
          <w:bCs/>
          <w:color w:val="000000"/>
          <w:sz w:val="28"/>
          <w:szCs w:val="16"/>
        </w:rPr>
      </w:pPr>
      <w:r w:rsidRPr="008619EE">
        <w:rPr>
          <w:b/>
          <w:bCs/>
          <w:color w:val="000000"/>
          <w:sz w:val="28"/>
          <w:szCs w:val="16"/>
        </w:rPr>
        <w:t>02. Государственная программа Магаданской области</w:t>
      </w:r>
    </w:p>
    <w:p w:rsidR="003502C2" w:rsidRPr="008619EE" w:rsidRDefault="00D466CF" w:rsidP="003502C2">
      <w:pPr>
        <w:jc w:val="center"/>
        <w:rPr>
          <w:b/>
          <w:bCs/>
          <w:color w:val="000000"/>
          <w:sz w:val="28"/>
          <w:szCs w:val="16"/>
        </w:rPr>
      </w:pPr>
      <w:r w:rsidRPr="008619EE">
        <w:rPr>
          <w:b/>
          <w:bCs/>
          <w:color w:val="000000"/>
          <w:sz w:val="28"/>
          <w:szCs w:val="16"/>
        </w:rPr>
        <w:t>«</w:t>
      </w:r>
      <w:r w:rsidR="003502C2" w:rsidRPr="008619EE">
        <w:rPr>
          <w:b/>
          <w:bCs/>
          <w:color w:val="000000"/>
          <w:sz w:val="28"/>
          <w:szCs w:val="16"/>
        </w:rPr>
        <w:t>Развитие образования в Магаданской области</w:t>
      </w:r>
      <w:r w:rsidRPr="008619EE">
        <w:rPr>
          <w:b/>
          <w:bCs/>
          <w:color w:val="000000"/>
          <w:sz w:val="28"/>
          <w:szCs w:val="16"/>
        </w:rPr>
        <w:t>»</w:t>
      </w:r>
    </w:p>
    <w:p w:rsidR="003502C2" w:rsidRPr="008619EE" w:rsidRDefault="003502C2" w:rsidP="003502C2">
      <w:pPr>
        <w:jc w:val="center"/>
        <w:rPr>
          <w:b/>
          <w:bCs/>
          <w:color w:val="000000"/>
          <w:sz w:val="28"/>
          <w:szCs w:val="16"/>
        </w:rPr>
      </w:pPr>
      <w:r w:rsidRPr="008619EE">
        <w:rPr>
          <w:b/>
          <w:bCs/>
          <w:color w:val="000000"/>
          <w:sz w:val="28"/>
          <w:szCs w:val="16"/>
        </w:rPr>
        <w:t>на 2014-2020 годы</w:t>
      </w:r>
      <w:r w:rsidR="00D466CF" w:rsidRPr="008619EE">
        <w:rPr>
          <w:b/>
          <w:bCs/>
          <w:color w:val="000000"/>
          <w:sz w:val="28"/>
          <w:szCs w:val="16"/>
        </w:rPr>
        <w:t>»</w:t>
      </w:r>
    </w:p>
    <w:p w:rsidR="003502C2" w:rsidRPr="008619EE" w:rsidRDefault="003502C2" w:rsidP="003502C2">
      <w:pPr>
        <w:jc w:val="center"/>
        <w:rPr>
          <w:b/>
          <w:bCs/>
          <w:color w:val="000000"/>
          <w:sz w:val="28"/>
          <w:szCs w:val="16"/>
        </w:rPr>
      </w:pPr>
    </w:p>
    <w:p w:rsidR="003502C2" w:rsidRPr="008619EE" w:rsidRDefault="003502C2" w:rsidP="003502C2">
      <w:pPr>
        <w:pStyle w:val="a7"/>
        <w:ind w:firstLine="539"/>
        <w:contextualSpacing/>
        <w:jc w:val="both"/>
        <w:rPr>
          <w:b w:val="0"/>
          <w:bCs w:val="0"/>
          <w:szCs w:val="28"/>
        </w:rPr>
      </w:pPr>
      <w:r w:rsidRPr="008619EE">
        <w:rPr>
          <w:b w:val="0"/>
          <w:bCs w:val="0"/>
          <w:szCs w:val="28"/>
        </w:rPr>
        <w:t xml:space="preserve">В целом по государственной программе Магаданской области </w:t>
      </w:r>
      <w:r w:rsidR="00CA6AC6" w:rsidRPr="008619EE">
        <w:rPr>
          <w:b w:val="0"/>
          <w:bCs w:val="0"/>
          <w:szCs w:val="28"/>
        </w:rPr>
        <w:t>«</w:t>
      </w:r>
      <w:r w:rsidRPr="008619EE">
        <w:rPr>
          <w:b w:val="0"/>
          <w:bCs w:val="0"/>
          <w:szCs w:val="28"/>
        </w:rPr>
        <w:t>Развитие образования в Магаданской области" на 2014-2020 годы</w:t>
      </w:r>
      <w:r w:rsidR="00CA6AC6" w:rsidRPr="008619EE">
        <w:rPr>
          <w:b w:val="0"/>
          <w:bCs w:val="0"/>
          <w:szCs w:val="28"/>
        </w:rPr>
        <w:t>»</w:t>
      </w:r>
      <w:r w:rsidRPr="008619EE">
        <w:rPr>
          <w:b w:val="0"/>
          <w:bCs w:val="0"/>
          <w:szCs w:val="28"/>
        </w:rPr>
        <w:t xml:space="preserve"> бюджетные назначения увеличены на 63 774,6 тыс. рублей</w:t>
      </w:r>
      <w:r w:rsidR="00B04380" w:rsidRPr="008619EE">
        <w:rPr>
          <w:b w:val="0"/>
          <w:bCs w:val="0"/>
          <w:szCs w:val="28"/>
        </w:rPr>
        <w:t xml:space="preserve"> и составят 5 160 191,4 тыс. рублей</w:t>
      </w:r>
      <w:r w:rsidRPr="008619EE">
        <w:rPr>
          <w:b w:val="0"/>
          <w:bCs w:val="0"/>
          <w:szCs w:val="28"/>
        </w:rPr>
        <w:t>.</w:t>
      </w:r>
    </w:p>
    <w:p w:rsidR="003502C2" w:rsidRPr="008619EE" w:rsidRDefault="00B04380" w:rsidP="003502C2">
      <w:pPr>
        <w:pStyle w:val="a7"/>
        <w:ind w:firstLine="708"/>
        <w:contextualSpacing/>
        <w:jc w:val="both"/>
        <w:rPr>
          <w:b w:val="0"/>
          <w:bCs w:val="0"/>
          <w:szCs w:val="28"/>
        </w:rPr>
      </w:pPr>
      <w:r w:rsidRPr="008619EE">
        <w:rPr>
          <w:b w:val="0"/>
          <w:bCs w:val="0"/>
          <w:szCs w:val="28"/>
        </w:rPr>
        <w:t>Включены</w:t>
      </w:r>
      <w:r w:rsidR="003502C2" w:rsidRPr="008619EE">
        <w:rPr>
          <w:b w:val="0"/>
          <w:bCs w:val="0"/>
          <w:szCs w:val="28"/>
        </w:rPr>
        <w:t xml:space="preserve"> средства</w:t>
      </w:r>
      <w:r w:rsidRPr="008619EE">
        <w:rPr>
          <w:b w:val="0"/>
          <w:bCs w:val="0"/>
          <w:szCs w:val="28"/>
        </w:rPr>
        <w:t>, выделенные</w:t>
      </w:r>
      <w:r w:rsidR="003502C2" w:rsidRPr="008619EE">
        <w:rPr>
          <w:b w:val="0"/>
          <w:bCs w:val="0"/>
          <w:szCs w:val="28"/>
        </w:rPr>
        <w:t xml:space="preserve"> из резервного фонда Президента Российской Федерации в </w:t>
      </w:r>
      <w:r w:rsidRPr="008619EE">
        <w:rPr>
          <w:b w:val="0"/>
          <w:bCs w:val="0"/>
          <w:szCs w:val="28"/>
        </w:rPr>
        <w:t>сумме</w:t>
      </w:r>
      <w:r w:rsidR="003502C2" w:rsidRPr="008619EE">
        <w:rPr>
          <w:b w:val="0"/>
          <w:bCs w:val="0"/>
          <w:szCs w:val="28"/>
        </w:rPr>
        <w:t xml:space="preserve"> 23 725,8 тыс. рублей на проведение капитального ремонта образовательных организаций (распоряжение Президента Российской Федерации от 28.12.2017 г. № 462-рп):</w:t>
      </w:r>
    </w:p>
    <w:p w:rsidR="003502C2" w:rsidRPr="008619EE" w:rsidRDefault="003502C2" w:rsidP="003502C2">
      <w:pPr>
        <w:pStyle w:val="a7"/>
        <w:ind w:firstLine="708"/>
        <w:contextualSpacing/>
        <w:jc w:val="both"/>
        <w:rPr>
          <w:b w:val="0"/>
          <w:bCs w:val="0"/>
          <w:szCs w:val="28"/>
        </w:rPr>
      </w:pPr>
      <w:r w:rsidRPr="008619EE">
        <w:rPr>
          <w:b w:val="0"/>
          <w:bCs w:val="0"/>
          <w:szCs w:val="28"/>
        </w:rPr>
        <w:t xml:space="preserve"> - МАДОУ «Детский сад комбинированного вида № 39, капитальный ремонт здания – 13 870,6 тыс. рублей;</w:t>
      </w:r>
    </w:p>
    <w:p w:rsidR="003502C2" w:rsidRPr="008619EE" w:rsidRDefault="003502C2" w:rsidP="003502C2">
      <w:pPr>
        <w:pStyle w:val="a7"/>
        <w:ind w:firstLine="708"/>
        <w:contextualSpacing/>
        <w:jc w:val="both"/>
        <w:rPr>
          <w:b w:val="0"/>
          <w:bCs w:val="0"/>
          <w:szCs w:val="28"/>
        </w:rPr>
      </w:pPr>
      <w:r w:rsidRPr="008619EE">
        <w:rPr>
          <w:b w:val="0"/>
          <w:bCs w:val="0"/>
          <w:szCs w:val="28"/>
        </w:rPr>
        <w:t>- МОГАУ «Детско-Юношеский оздоровительный центр», капитальный ремонт главного фасада здания – 9 855,2 тыс. рублей.</w:t>
      </w:r>
    </w:p>
    <w:p w:rsidR="003502C2" w:rsidRPr="008619EE" w:rsidRDefault="003502C2" w:rsidP="003502C2">
      <w:pPr>
        <w:pStyle w:val="a7"/>
        <w:ind w:firstLine="708"/>
        <w:contextualSpacing/>
        <w:jc w:val="both"/>
        <w:rPr>
          <w:b w:val="0"/>
          <w:bCs w:val="0"/>
          <w:szCs w:val="28"/>
        </w:rPr>
      </w:pPr>
      <w:r w:rsidRPr="008619EE">
        <w:rPr>
          <w:b w:val="0"/>
          <w:bCs w:val="0"/>
          <w:szCs w:val="28"/>
        </w:rPr>
        <w:t>Предусмотрены средства внебюджетного фонда социально-экономического развития Магаданской области в условиях деятельности Особой экономической зоны в сумме 40 048,8 тыс. рублей (Закон Магаданской области от 26.12.2017 г. № 2239-ОЗ) на комплексную модернизацию системы среднего профессионального образования Магаданской области, обеспечивающую внедрение новых федеральных государственных образовательных стандартов среднего профессионального образования.</w:t>
      </w:r>
    </w:p>
    <w:p w:rsidR="003502C2" w:rsidRPr="008619EE" w:rsidRDefault="003502C2" w:rsidP="003502C2">
      <w:pPr>
        <w:pStyle w:val="a7"/>
        <w:ind w:firstLine="708"/>
        <w:contextualSpacing/>
        <w:jc w:val="both"/>
        <w:rPr>
          <w:b w:val="0"/>
          <w:bCs w:val="0"/>
          <w:szCs w:val="28"/>
        </w:rPr>
      </w:pPr>
    </w:p>
    <w:p w:rsidR="003502C2" w:rsidRPr="008619EE" w:rsidRDefault="003502C2" w:rsidP="003502C2">
      <w:pPr>
        <w:pStyle w:val="a7"/>
        <w:ind w:firstLine="708"/>
        <w:contextualSpacing/>
        <w:jc w:val="both"/>
        <w:rPr>
          <w:b w:val="0"/>
          <w:bCs w:val="0"/>
          <w:color w:val="000000"/>
          <w:szCs w:val="16"/>
        </w:rPr>
      </w:pPr>
    </w:p>
    <w:p w:rsidR="00062E75" w:rsidRPr="008619EE" w:rsidRDefault="00062E75" w:rsidP="003502C2">
      <w:pPr>
        <w:pStyle w:val="a7"/>
        <w:ind w:firstLine="708"/>
        <w:contextualSpacing/>
        <w:jc w:val="both"/>
        <w:rPr>
          <w:b w:val="0"/>
          <w:bCs w:val="0"/>
          <w:color w:val="000000"/>
          <w:szCs w:val="16"/>
        </w:rPr>
      </w:pPr>
    </w:p>
    <w:p w:rsidR="003502C2" w:rsidRPr="008619EE" w:rsidRDefault="003502C2" w:rsidP="003502C2">
      <w:pPr>
        <w:jc w:val="center"/>
        <w:rPr>
          <w:b/>
          <w:bCs/>
          <w:color w:val="000000"/>
          <w:sz w:val="28"/>
          <w:szCs w:val="28"/>
        </w:rPr>
      </w:pPr>
      <w:r w:rsidRPr="008619EE">
        <w:rPr>
          <w:b/>
          <w:bCs/>
          <w:color w:val="000000"/>
          <w:sz w:val="28"/>
          <w:szCs w:val="28"/>
        </w:rPr>
        <w:lastRenderedPageBreak/>
        <w:t xml:space="preserve">04. Государственная программа Магаданской области </w:t>
      </w:r>
    </w:p>
    <w:p w:rsidR="003502C2" w:rsidRPr="008619EE" w:rsidRDefault="003502C2" w:rsidP="003502C2">
      <w:pPr>
        <w:jc w:val="center"/>
        <w:rPr>
          <w:b/>
          <w:bCs/>
          <w:color w:val="000000"/>
          <w:sz w:val="28"/>
          <w:szCs w:val="28"/>
        </w:rPr>
      </w:pPr>
      <w:r w:rsidRPr="008619EE">
        <w:rPr>
          <w:b/>
          <w:bCs/>
          <w:color w:val="000000"/>
          <w:sz w:val="28"/>
          <w:szCs w:val="28"/>
        </w:rPr>
        <w:t xml:space="preserve">«Развитие культуры и туризма в Магаданской области» </w:t>
      </w:r>
    </w:p>
    <w:p w:rsidR="003502C2" w:rsidRPr="008619EE" w:rsidRDefault="003502C2" w:rsidP="003502C2">
      <w:pPr>
        <w:jc w:val="center"/>
        <w:rPr>
          <w:b/>
          <w:bCs/>
          <w:color w:val="000000"/>
          <w:sz w:val="28"/>
          <w:szCs w:val="28"/>
        </w:rPr>
      </w:pPr>
      <w:r w:rsidRPr="008619EE">
        <w:rPr>
          <w:b/>
          <w:bCs/>
          <w:color w:val="000000"/>
          <w:sz w:val="28"/>
          <w:szCs w:val="28"/>
        </w:rPr>
        <w:t>на 2014-2020 годы»</w:t>
      </w:r>
    </w:p>
    <w:p w:rsidR="003502C2" w:rsidRPr="008619EE" w:rsidRDefault="003502C2" w:rsidP="003502C2">
      <w:pPr>
        <w:jc w:val="center"/>
        <w:rPr>
          <w:b/>
          <w:bCs/>
          <w:color w:val="000000"/>
          <w:sz w:val="28"/>
          <w:szCs w:val="28"/>
        </w:rPr>
      </w:pPr>
    </w:p>
    <w:p w:rsidR="003502C2" w:rsidRPr="008619EE" w:rsidRDefault="003502C2" w:rsidP="003502C2">
      <w:pPr>
        <w:ind w:firstLine="567"/>
        <w:jc w:val="both"/>
        <w:rPr>
          <w:rFonts w:eastAsiaTheme="minorHAnsi"/>
          <w:sz w:val="28"/>
          <w:szCs w:val="28"/>
          <w:lang w:eastAsia="en-US"/>
        </w:rPr>
      </w:pPr>
      <w:r w:rsidRPr="008619EE">
        <w:rPr>
          <w:rFonts w:eastAsiaTheme="minorHAnsi"/>
          <w:sz w:val="28"/>
          <w:szCs w:val="28"/>
          <w:lang w:eastAsia="en-US"/>
        </w:rPr>
        <w:t>По данной государственной программе увеличены бюджетные ассигнования в сумме 55 449,2 тыс. рублей</w:t>
      </w:r>
      <w:r w:rsidR="000211C6" w:rsidRPr="008619EE">
        <w:rPr>
          <w:rFonts w:eastAsiaTheme="minorHAnsi"/>
          <w:sz w:val="28"/>
          <w:szCs w:val="28"/>
          <w:lang w:eastAsia="en-US"/>
        </w:rPr>
        <w:t xml:space="preserve"> и составят 1 045 534,2 тыс. рублей</w:t>
      </w:r>
      <w:r w:rsidRPr="008619EE">
        <w:rPr>
          <w:rFonts w:eastAsiaTheme="minorHAnsi"/>
          <w:sz w:val="28"/>
          <w:szCs w:val="28"/>
          <w:lang w:eastAsia="en-US"/>
        </w:rPr>
        <w:t xml:space="preserve">, </w:t>
      </w:r>
      <w:r w:rsidRPr="008619EE">
        <w:rPr>
          <w:bCs/>
          <w:color w:val="000000"/>
          <w:sz w:val="28"/>
          <w:szCs w:val="28"/>
        </w:rPr>
        <w:t>в том числе:</w:t>
      </w:r>
      <w:r w:rsidRPr="008619EE">
        <w:rPr>
          <w:rFonts w:eastAsiaTheme="minorHAnsi"/>
          <w:sz w:val="28"/>
          <w:szCs w:val="28"/>
          <w:lang w:eastAsia="en-US"/>
        </w:rPr>
        <w:t xml:space="preserve"> </w:t>
      </w:r>
    </w:p>
    <w:p w:rsidR="003502C2" w:rsidRPr="008619EE" w:rsidRDefault="003502C2" w:rsidP="003502C2">
      <w:pPr>
        <w:ind w:firstLine="851"/>
        <w:contextualSpacing/>
        <w:jc w:val="both"/>
        <w:rPr>
          <w:rFonts w:eastAsiaTheme="minorHAnsi"/>
          <w:sz w:val="28"/>
          <w:szCs w:val="28"/>
          <w:lang w:eastAsia="en-US"/>
        </w:rPr>
      </w:pPr>
      <w:r w:rsidRPr="008619EE">
        <w:rPr>
          <w:rFonts w:eastAsiaTheme="minorHAnsi"/>
          <w:sz w:val="28"/>
          <w:szCs w:val="28"/>
          <w:lang w:eastAsia="en-US"/>
        </w:rPr>
        <w:t xml:space="preserve">- по </w:t>
      </w:r>
      <w:r w:rsidR="000211C6" w:rsidRPr="008619EE">
        <w:rPr>
          <w:rFonts w:eastAsiaTheme="minorHAnsi"/>
          <w:sz w:val="28"/>
          <w:szCs w:val="28"/>
          <w:lang w:eastAsia="en-US"/>
        </w:rPr>
        <w:t>подпрограмме «</w:t>
      </w:r>
      <w:r w:rsidRPr="008619EE">
        <w:rPr>
          <w:rFonts w:eastAsiaTheme="minorHAnsi"/>
          <w:sz w:val="28"/>
          <w:szCs w:val="28"/>
          <w:lang w:eastAsia="en-US"/>
        </w:rPr>
        <w:t xml:space="preserve">Сохранение библиотечных, музейных и архивных фондов Магаданской области» на 2014-2020 годы» уменьшены лимиты бюджетных обязательств в сумме 1 818,4 тыс. рублей, данное перераспределение связано с уточнением целевой статьи по федеральным средствам в соответствии с Приказом Министерства финансов Российской Федерации от 01.07.2013 </w:t>
      </w:r>
      <w:r w:rsidR="000211C6" w:rsidRPr="008619EE">
        <w:rPr>
          <w:rFonts w:eastAsiaTheme="minorHAnsi"/>
          <w:sz w:val="28"/>
          <w:szCs w:val="28"/>
          <w:lang w:eastAsia="en-US"/>
        </w:rPr>
        <w:t>№</w:t>
      </w:r>
      <w:r w:rsidRPr="008619EE">
        <w:rPr>
          <w:rFonts w:eastAsiaTheme="minorHAnsi"/>
          <w:sz w:val="28"/>
          <w:szCs w:val="28"/>
          <w:lang w:eastAsia="en-US"/>
        </w:rPr>
        <w:t xml:space="preserve"> 65н «Об утверждении Указаний о порядке применения бюджетной классификации Российской Федерации»;</w:t>
      </w:r>
    </w:p>
    <w:p w:rsidR="003502C2" w:rsidRPr="008619EE" w:rsidRDefault="003502C2" w:rsidP="003502C2">
      <w:pPr>
        <w:ind w:firstLine="851"/>
        <w:contextualSpacing/>
        <w:jc w:val="both"/>
        <w:rPr>
          <w:rFonts w:eastAsiaTheme="minorHAnsi"/>
          <w:sz w:val="28"/>
          <w:szCs w:val="28"/>
          <w:lang w:eastAsia="en-US"/>
        </w:rPr>
      </w:pPr>
      <w:r w:rsidRPr="008619EE">
        <w:rPr>
          <w:rFonts w:eastAsiaTheme="minorHAnsi"/>
          <w:sz w:val="28"/>
          <w:szCs w:val="28"/>
          <w:lang w:eastAsia="en-US"/>
        </w:rPr>
        <w:t>- по подпрограмме «Развитие библиотечного дела Магаданской области» на 2014-2020 годы» увеличены расходы в сумме 49,5 тыс. рублей, данное увеличение связано с уточнением мероприятий за счет средств из федерального бюджета;</w:t>
      </w:r>
    </w:p>
    <w:p w:rsidR="003502C2" w:rsidRPr="008619EE" w:rsidRDefault="003502C2" w:rsidP="003502C2">
      <w:pPr>
        <w:ind w:firstLine="851"/>
        <w:contextualSpacing/>
        <w:jc w:val="both"/>
        <w:rPr>
          <w:rFonts w:eastAsiaTheme="minorHAnsi"/>
          <w:sz w:val="28"/>
          <w:szCs w:val="28"/>
          <w:lang w:eastAsia="en-US"/>
        </w:rPr>
      </w:pPr>
      <w:r w:rsidRPr="008619EE">
        <w:rPr>
          <w:rFonts w:eastAsiaTheme="minorHAnsi"/>
          <w:sz w:val="28"/>
          <w:szCs w:val="28"/>
          <w:lang w:eastAsia="en-US"/>
        </w:rPr>
        <w:t xml:space="preserve">- по подпрограмме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 на 2014-2020 годы» в связи </w:t>
      </w:r>
      <w:r w:rsidR="000211C6" w:rsidRPr="008619EE">
        <w:rPr>
          <w:rFonts w:eastAsiaTheme="minorHAnsi"/>
          <w:sz w:val="28"/>
          <w:szCs w:val="28"/>
          <w:lang w:eastAsia="en-US"/>
        </w:rPr>
        <w:t>с перераспределением</w:t>
      </w:r>
      <w:r w:rsidRPr="008619EE">
        <w:rPr>
          <w:rFonts w:eastAsiaTheme="minorHAnsi"/>
          <w:sz w:val="28"/>
          <w:szCs w:val="28"/>
          <w:lang w:eastAsia="en-US"/>
        </w:rPr>
        <w:t xml:space="preserve"> средств по основному мероприятию «Поддержка лучших муниципальных учреждений культуры, находящихся на территориях сельских поселений и их работникам» увеличены расходы в размере 164,8 тыс. рублей;</w:t>
      </w:r>
    </w:p>
    <w:p w:rsidR="003502C2" w:rsidRPr="008619EE" w:rsidRDefault="003502C2" w:rsidP="003502C2">
      <w:pPr>
        <w:ind w:firstLine="851"/>
        <w:contextualSpacing/>
        <w:jc w:val="both"/>
        <w:rPr>
          <w:rFonts w:eastAsiaTheme="minorHAnsi"/>
          <w:sz w:val="28"/>
          <w:szCs w:val="28"/>
          <w:lang w:eastAsia="en-US"/>
        </w:rPr>
      </w:pPr>
      <w:r w:rsidRPr="008619EE">
        <w:rPr>
          <w:rFonts w:eastAsiaTheme="minorHAnsi"/>
          <w:sz w:val="28"/>
          <w:szCs w:val="28"/>
          <w:lang w:eastAsia="en-US"/>
        </w:rPr>
        <w:t xml:space="preserve">- по подпрограмме «Государственная поддержка развития культуры Магаданской области» на 2014-2020 годы» увеличены расходы в сумме 57 053,3 тыс. рублей, в том числе  за счет средств особой экономической зоны 55 449,2 тыс. рублей, кроме того, в связи с уточнением целевой статьи по федеральным средствам в соответствии с Приказом Министерства финансов Российской Федерации от 01.07.2013 </w:t>
      </w:r>
      <w:r w:rsidR="000211C6" w:rsidRPr="008619EE">
        <w:rPr>
          <w:rFonts w:eastAsiaTheme="minorHAnsi"/>
          <w:sz w:val="28"/>
          <w:szCs w:val="28"/>
          <w:lang w:eastAsia="en-US"/>
        </w:rPr>
        <w:t>№</w:t>
      </w:r>
      <w:r w:rsidRPr="008619EE">
        <w:rPr>
          <w:rFonts w:eastAsiaTheme="minorHAnsi"/>
          <w:sz w:val="28"/>
          <w:szCs w:val="28"/>
          <w:lang w:eastAsia="en-US"/>
        </w:rPr>
        <w:t xml:space="preserve"> 65н «Об утверждении Указаний о порядке применения бюджетной классификации Российской Федерации» произведено перераспределение средств в сумме 1 604,1 тыс. рублей</w:t>
      </w:r>
      <w:r w:rsidR="00062E75" w:rsidRPr="008619EE">
        <w:rPr>
          <w:rFonts w:eastAsiaTheme="minorHAnsi"/>
          <w:sz w:val="28"/>
          <w:szCs w:val="28"/>
          <w:lang w:eastAsia="en-US"/>
        </w:rPr>
        <w:t>.</w:t>
      </w:r>
    </w:p>
    <w:p w:rsidR="003502C2" w:rsidRPr="008619EE" w:rsidRDefault="003502C2" w:rsidP="003502C2">
      <w:pPr>
        <w:jc w:val="center"/>
        <w:rPr>
          <w:rFonts w:eastAsiaTheme="minorHAnsi"/>
          <w:color w:val="000000" w:themeColor="text1"/>
          <w:sz w:val="28"/>
          <w:szCs w:val="28"/>
          <w:lang w:eastAsia="en-US"/>
        </w:rPr>
      </w:pPr>
    </w:p>
    <w:p w:rsidR="003502C2" w:rsidRPr="008619EE" w:rsidRDefault="003502C2" w:rsidP="003502C2">
      <w:pPr>
        <w:jc w:val="center"/>
        <w:rPr>
          <w:b/>
          <w:color w:val="000000" w:themeColor="text1"/>
          <w:sz w:val="28"/>
          <w:szCs w:val="28"/>
        </w:rPr>
      </w:pPr>
      <w:r w:rsidRPr="008619EE">
        <w:rPr>
          <w:b/>
          <w:color w:val="000000" w:themeColor="text1"/>
          <w:sz w:val="28"/>
          <w:szCs w:val="28"/>
        </w:rPr>
        <w:t>05. Государственная программа Магаданской области «Развитие физической культуры и спорта в Магаданской области» на 2014-2020 годы»</w:t>
      </w:r>
    </w:p>
    <w:p w:rsidR="003502C2" w:rsidRPr="008619EE" w:rsidRDefault="003502C2" w:rsidP="003502C2">
      <w:pPr>
        <w:jc w:val="center"/>
        <w:rPr>
          <w:b/>
          <w:color w:val="000000" w:themeColor="text1"/>
          <w:sz w:val="28"/>
          <w:szCs w:val="28"/>
        </w:rPr>
      </w:pPr>
    </w:p>
    <w:p w:rsidR="003502C2" w:rsidRPr="008619EE" w:rsidRDefault="003502C2" w:rsidP="003502C2">
      <w:pPr>
        <w:ind w:firstLine="851"/>
        <w:jc w:val="both"/>
        <w:rPr>
          <w:bCs/>
          <w:color w:val="000000" w:themeColor="text1"/>
          <w:sz w:val="28"/>
          <w:szCs w:val="28"/>
        </w:rPr>
      </w:pPr>
      <w:r w:rsidRPr="008619EE">
        <w:rPr>
          <w:bCs/>
          <w:color w:val="000000" w:themeColor="text1"/>
          <w:sz w:val="28"/>
          <w:szCs w:val="28"/>
        </w:rPr>
        <w:t>В целом по государственной программе Магаданской области «Развитие физической культуры и спорта в Магаданской области» на 2014-2020 годы» расходы увеличены</w:t>
      </w:r>
      <w:r w:rsidR="000211C6" w:rsidRPr="008619EE">
        <w:rPr>
          <w:bCs/>
          <w:color w:val="000000" w:themeColor="text1"/>
          <w:sz w:val="28"/>
          <w:szCs w:val="28"/>
        </w:rPr>
        <w:t xml:space="preserve"> на</w:t>
      </w:r>
      <w:r w:rsidRPr="008619EE">
        <w:rPr>
          <w:bCs/>
          <w:color w:val="000000" w:themeColor="text1"/>
          <w:sz w:val="28"/>
          <w:szCs w:val="28"/>
        </w:rPr>
        <w:t xml:space="preserve"> 172 816,9 тыс. рублей</w:t>
      </w:r>
      <w:r w:rsidR="000211C6" w:rsidRPr="008619EE">
        <w:rPr>
          <w:bCs/>
          <w:color w:val="000000" w:themeColor="text1"/>
          <w:sz w:val="28"/>
          <w:szCs w:val="28"/>
        </w:rPr>
        <w:t xml:space="preserve"> и составят 465 316,5 тыс. рублей</w:t>
      </w:r>
      <w:r w:rsidRPr="008619EE">
        <w:rPr>
          <w:bCs/>
          <w:color w:val="000000" w:themeColor="text1"/>
          <w:sz w:val="28"/>
          <w:szCs w:val="28"/>
        </w:rPr>
        <w:t>.</w:t>
      </w:r>
    </w:p>
    <w:p w:rsidR="003502C2" w:rsidRPr="008619EE" w:rsidRDefault="003502C2" w:rsidP="003502C2">
      <w:pPr>
        <w:ind w:firstLine="851"/>
        <w:jc w:val="both"/>
        <w:rPr>
          <w:bCs/>
          <w:color w:val="000000" w:themeColor="text1"/>
          <w:sz w:val="28"/>
          <w:szCs w:val="28"/>
        </w:rPr>
      </w:pPr>
      <w:r w:rsidRPr="008619EE">
        <w:rPr>
          <w:bCs/>
          <w:color w:val="000000" w:themeColor="text1"/>
          <w:sz w:val="28"/>
          <w:szCs w:val="28"/>
        </w:rPr>
        <w:t xml:space="preserve">На подпрограмму «Развитие массовой физической культуры и спорта» на 2014-2020 годы» средства в размере 9 135,0 тыс. рублей в связи с </w:t>
      </w:r>
      <w:r w:rsidRPr="008619EE">
        <w:rPr>
          <w:bCs/>
          <w:color w:val="000000" w:themeColor="text1"/>
          <w:sz w:val="28"/>
          <w:szCs w:val="28"/>
        </w:rPr>
        <w:lastRenderedPageBreak/>
        <w:t>фактической потребностью перераспределены с подпрограммы «Развитие спорта высших достижений, и подготовка спортивного резерва в Магаданской области на 2017 - 2020 годы» на реализацию основного мероприятия «Обеспечение, организация и проведение физкультурных и массовых спортивных мероприятий».</w:t>
      </w:r>
    </w:p>
    <w:p w:rsidR="003502C2" w:rsidRPr="008619EE" w:rsidRDefault="003502C2" w:rsidP="003502C2">
      <w:pPr>
        <w:ind w:firstLine="851"/>
        <w:jc w:val="both"/>
        <w:rPr>
          <w:bCs/>
          <w:color w:val="000000" w:themeColor="text1"/>
          <w:sz w:val="28"/>
          <w:szCs w:val="28"/>
        </w:rPr>
      </w:pPr>
      <w:r w:rsidRPr="008619EE">
        <w:rPr>
          <w:bCs/>
          <w:color w:val="000000" w:themeColor="text1"/>
          <w:sz w:val="28"/>
          <w:szCs w:val="28"/>
        </w:rPr>
        <w:t>По подпрограмме «Обеспечение процесса физической подготовки и спорта» на 2014-2020 годы» увеличены в сумме 138 309,3 тыс. рублей, из них:</w:t>
      </w:r>
    </w:p>
    <w:p w:rsidR="003502C2" w:rsidRPr="008619EE" w:rsidRDefault="003502C2" w:rsidP="003502C2">
      <w:pPr>
        <w:ind w:firstLine="851"/>
        <w:jc w:val="both"/>
        <w:rPr>
          <w:bCs/>
          <w:color w:val="000000" w:themeColor="text1"/>
          <w:sz w:val="28"/>
          <w:szCs w:val="28"/>
        </w:rPr>
      </w:pPr>
      <w:r w:rsidRPr="008619EE">
        <w:rPr>
          <w:bCs/>
          <w:color w:val="000000" w:themeColor="text1"/>
          <w:sz w:val="28"/>
          <w:szCs w:val="28"/>
        </w:rPr>
        <w:t>-145 609,0 тыс. рублей - средства вносимые в соответствии с Законом Магаданской области от 26.12.2017г. №2239-ОЗ «О программе развития Особой экономической зоны в Магаданской области на 2018 год»</w:t>
      </w:r>
      <w:r w:rsidRPr="008619EE">
        <w:rPr>
          <w:color w:val="000000" w:themeColor="text1"/>
          <w:sz w:val="28"/>
          <w:szCs w:val="28"/>
        </w:rPr>
        <w:t xml:space="preserve"> в </w:t>
      </w:r>
      <w:proofErr w:type="gramStart"/>
      <w:r w:rsidRPr="008619EE">
        <w:rPr>
          <w:color w:val="000000" w:themeColor="text1"/>
          <w:sz w:val="28"/>
          <w:szCs w:val="28"/>
        </w:rPr>
        <w:t>сумме  40</w:t>
      </w:r>
      <w:proofErr w:type="gramEnd"/>
      <w:r w:rsidRPr="008619EE">
        <w:rPr>
          <w:color w:val="000000" w:themeColor="text1"/>
          <w:sz w:val="28"/>
          <w:szCs w:val="28"/>
        </w:rPr>
        <w:t> 000,0 тыс. рублей  на  с</w:t>
      </w:r>
      <w:r w:rsidR="000211C6" w:rsidRPr="008619EE">
        <w:rPr>
          <w:bCs/>
          <w:color w:val="000000" w:themeColor="text1"/>
          <w:sz w:val="28"/>
          <w:szCs w:val="28"/>
        </w:rPr>
        <w:t>троительство объекта «</w:t>
      </w:r>
      <w:r w:rsidRPr="008619EE">
        <w:rPr>
          <w:bCs/>
          <w:color w:val="000000" w:themeColor="text1"/>
          <w:sz w:val="28"/>
          <w:szCs w:val="28"/>
        </w:rPr>
        <w:t>Многофункциональный спортивный комплекс с плавательным бассейном 25 x 8,5 м» в пос. Ола  и  в  сумме  60 000,0  тыс.  рублей</w:t>
      </w:r>
      <w:r w:rsidRPr="008619EE">
        <w:rPr>
          <w:bCs/>
          <w:color w:val="000000" w:themeColor="text1"/>
          <w:sz w:val="28"/>
          <w:szCs w:val="28"/>
        </w:rPr>
        <w:tab/>
        <w:t xml:space="preserve"> на с</w:t>
      </w:r>
      <w:r w:rsidR="000211C6" w:rsidRPr="008619EE">
        <w:rPr>
          <w:bCs/>
          <w:color w:val="000000" w:themeColor="text1"/>
          <w:sz w:val="28"/>
          <w:szCs w:val="28"/>
        </w:rPr>
        <w:t>троительство объекта «</w:t>
      </w:r>
      <w:r w:rsidRPr="008619EE">
        <w:rPr>
          <w:bCs/>
          <w:color w:val="000000" w:themeColor="text1"/>
          <w:sz w:val="28"/>
          <w:szCs w:val="28"/>
        </w:rPr>
        <w:t>Физкультурно-оздоровительный комплекс с универсальн</w:t>
      </w:r>
      <w:r w:rsidR="000211C6" w:rsidRPr="008619EE">
        <w:rPr>
          <w:bCs/>
          <w:color w:val="000000" w:themeColor="text1"/>
          <w:sz w:val="28"/>
          <w:szCs w:val="28"/>
        </w:rPr>
        <w:t xml:space="preserve">ым игровым залом в пос. </w:t>
      </w:r>
      <w:proofErr w:type="gramStart"/>
      <w:r w:rsidR="000211C6" w:rsidRPr="008619EE">
        <w:rPr>
          <w:bCs/>
          <w:color w:val="000000" w:themeColor="text1"/>
          <w:sz w:val="28"/>
          <w:szCs w:val="28"/>
        </w:rPr>
        <w:t>Палатка»</w:t>
      </w:r>
      <w:r w:rsidRPr="008619EE">
        <w:rPr>
          <w:bCs/>
          <w:color w:val="000000" w:themeColor="text1"/>
          <w:sz w:val="28"/>
          <w:szCs w:val="28"/>
        </w:rPr>
        <w:t xml:space="preserve">   </w:t>
      </w:r>
      <w:proofErr w:type="gramEnd"/>
      <w:r w:rsidRPr="008619EE">
        <w:rPr>
          <w:bCs/>
          <w:color w:val="000000" w:themeColor="text1"/>
          <w:sz w:val="28"/>
          <w:szCs w:val="28"/>
        </w:rPr>
        <w:t>и 45 609,0 тыс. рублей</w:t>
      </w:r>
      <w:r w:rsidRPr="008619EE">
        <w:rPr>
          <w:bCs/>
          <w:color w:val="000000" w:themeColor="text1"/>
          <w:sz w:val="28"/>
          <w:szCs w:val="28"/>
        </w:rPr>
        <w:tab/>
        <w:t xml:space="preserve"> на основное мероприятие «Строительство объекта «Физкультурно-оздоровительный комплекс с плавательным бассейном 25х8,5 м» в пос. Палатка»</w:t>
      </w:r>
    </w:p>
    <w:p w:rsidR="003502C2" w:rsidRPr="008619EE" w:rsidRDefault="003502C2" w:rsidP="003502C2">
      <w:pPr>
        <w:ind w:firstLine="851"/>
        <w:jc w:val="both"/>
        <w:rPr>
          <w:bCs/>
          <w:color w:val="000000" w:themeColor="text1"/>
          <w:sz w:val="28"/>
          <w:szCs w:val="28"/>
        </w:rPr>
      </w:pPr>
      <w:r w:rsidRPr="008619EE">
        <w:rPr>
          <w:bCs/>
          <w:color w:val="000000" w:themeColor="text1"/>
          <w:sz w:val="28"/>
          <w:szCs w:val="28"/>
        </w:rPr>
        <w:t>-7 299,7 тыс. рублей уменьшены (перераспределены): 1 476,3 тыс. рублей на реализацию основного мероприятия «Повышение эффективности управления развитием отрасли культуры и спорта» подпрограммы «Управление развитием отрасли физической культуры и спорта» на 2015-2020 годы», и 5 823,4 тыс. рублей на реализацию мероприятии  государственной  программы «Социально-экономическое и культурное развитие коренных малочисленных народов Севера, проживающих на территории Магаданской области» на 2014-2020 годы»</w:t>
      </w:r>
    </w:p>
    <w:p w:rsidR="003502C2" w:rsidRPr="008619EE" w:rsidRDefault="003502C2" w:rsidP="003502C2">
      <w:pPr>
        <w:pStyle w:val="a4"/>
        <w:ind w:left="0" w:firstLine="851"/>
        <w:jc w:val="both"/>
        <w:rPr>
          <w:bCs/>
          <w:color w:val="000000" w:themeColor="text1"/>
          <w:sz w:val="28"/>
          <w:szCs w:val="28"/>
        </w:rPr>
      </w:pPr>
      <w:r w:rsidRPr="008619EE">
        <w:rPr>
          <w:bCs/>
          <w:color w:val="000000" w:themeColor="text1"/>
          <w:sz w:val="28"/>
          <w:szCs w:val="28"/>
        </w:rPr>
        <w:t xml:space="preserve">По подпрограмме «Развитие спорта </w:t>
      </w:r>
      <w:r w:rsidR="000211C6" w:rsidRPr="008619EE">
        <w:rPr>
          <w:bCs/>
          <w:color w:val="000000" w:themeColor="text1"/>
          <w:sz w:val="28"/>
          <w:szCs w:val="28"/>
        </w:rPr>
        <w:t>высших достижений,</w:t>
      </w:r>
      <w:r w:rsidRPr="008619EE">
        <w:rPr>
          <w:bCs/>
          <w:color w:val="000000" w:themeColor="text1"/>
          <w:sz w:val="28"/>
          <w:szCs w:val="28"/>
        </w:rPr>
        <w:t xml:space="preserve"> и подготовка спортивного резерва в Магаданской области на 2017 - 2020 годы» увеличены бюджетные ассигнования на сумму 2 055,0 тыс. рублей, в том числе:</w:t>
      </w:r>
    </w:p>
    <w:p w:rsidR="003502C2" w:rsidRPr="008619EE" w:rsidRDefault="003502C2" w:rsidP="003502C2">
      <w:pPr>
        <w:pStyle w:val="a4"/>
        <w:ind w:left="0" w:firstLine="851"/>
        <w:jc w:val="both"/>
        <w:rPr>
          <w:bCs/>
          <w:color w:val="000000" w:themeColor="text1"/>
          <w:sz w:val="28"/>
          <w:szCs w:val="28"/>
        </w:rPr>
      </w:pPr>
      <w:r w:rsidRPr="008619EE">
        <w:rPr>
          <w:bCs/>
          <w:color w:val="000000" w:themeColor="text1"/>
          <w:sz w:val="28"/>
          <w:szCs w:val="28"/>
        </w:rPr>
        <w:t xml:space="preserve">- на 18 531,3 тыс. рублей из средств </w:t>
      </w:r>
      <w:proofErr w:type="gramStart"/>
      <w:r w:rsidRPr="008619EE">
        <w:rPr>
          <w:bCs/>
          <w:color w:val="000000" w:themeColor="text1"/>
          <w:sz w:val="28"/>
          <w:szCs w:val="28"/>
        </w:rPr>
        <w:t>Особой  экономической</w:t>
      </w:r>
      <w:proofErr w:type="gramEnd"/>
      <w:r w:rsidRPr="008619EE">
        <w:rPr>
          <w:bCs/>
          <w:color w:val="000000" w:themeColor="text1"/>
          <w:sz w:val="28"/>
          <w:szCs w:val="28"/>
        </w:rPr>
        <w:t xml:space="preserve">  зоны,  в  сумме  6 900,0  тыс.  рублей на   строительство трамплина К-70 на базе Русской горнолыжной школы в г. Магадане (разработка проектно-сметной документации, прохождение государственной экспертизы на строительство) </w:t>
      </w:r>
      <w:proofErr w:type="gramStart"/>
      <w:r w:rsidRPr="008619EE">
        <w:rPr>
          <w:bCs/>
          <w:color w:val="000000" w:themeColor="text1"/>
          <w:sz w:val="28"/>
          <w:szCs w:val="28"/>
        </w:rPr>
        <w:t>и  11</w:t>
      </w:r>
      <w:proofErr w:type="gramEnd"/>
      <w:r w:rsidRPr="008619EE">
        <w:rPr>
          <w:bCs/>
          <w:color w:val="000000" w:themeColor="text1"/>
          <w:sz w:val="28"/>
          <w:szCs w:val="28"/>
        </w:rPr>
        <w:t> 631,3 тыс. рублей на развитие спортивной инфраструктуры и материально-технической базы для занятий зимними видами спорта;</w:t>
      </w:r>
    </w:p>
    <w:p w:rsidR="003502C2" w:rsidRPr="008619EE" w:rsidRDefault="003502C2" w:rsidP="003502C2">
      <w:pPr>
        <w:pStyle w:val="a4"/>
        <w:ind w:left="0" w:firstLine="851"/>
        <w:jc w:val="both"/>
        <w:rPr>
          <w:bCs/>
          <w:color w:val="000000" w:themeColor="text1"/>
          <w:sz w:val="28"/>
          <w:szCs w:val="28"/>
        </w:rPr>
      </w:pPr>
      <w:r w:rsidRPr="008619EE">
        <w:rPr>
          <w:bCs/>
          <w:color w:val="000000" w:themeColor="text1"/>
          <w:sz w:val="28"/>
          <w:szCs w:val="28"/>
        </w:rPr>
        <w:t>- уменьшены (перераспределены) в сумме 16 476,3 тыс. рублей на реализацию основного мероприятия «Повышение эффективности управления развитием отрасли культуры и спорта» Подпрограммы «Управление развитием отрасли физической культуры и спорта» на 2015-2020 годы» и основного мероприятия «Обеспечение, организация и проведение физкультурных и массовых спортивных мероприятий» подпрограммы «Развитие массовой физической культуры и спорта» на 2014-2020 годы».</w:t>
      </w:r>
    </w:p>
    <w:p w:rsidR="003502C2" w:rsidRPr="008619EE" w:rsidRDefault="003502C2" w:rsidP="003502C2">
      <w:pPr>
        <w:pStyle w:val="a4"/>
        <w:ind w:left="0" w:firstLine="851"/>
        <w:jc w:val="both"/>
        <w:rPr>
          <w:bCs/>
          <w:color w:val="000000" w:themeColor="text1"/>
          <w:sz w:val="28"/>
          <w:szCs w:val="28"/>
        </w:rPr>
      </w:pPr>
      <w:r w:rsidRPr="008619EE">
        <w:rPr>
          <w:bCs/>
          <w:color w:val="000000" w:themeColor="text1"/>
          <w:sz w:val="28"/>
          <w:szCs w:val="28"/>
        </w:rPr>
        <w:t xml:space="preserve">По подпрограмме «Развитие адаптивной физической культуры и адаптивного спорта» на 2014-2020 </w:t>
      </w:r>
      <w:r w:rsidR="000211C6" w:rsidRPr="008619EE">
        <w:rPr>
          <w:bCs/>
          <w:color w:val="000000" w:themeColor="text1"/>
          <w:sz w:val="28"/>
          <w:szCs w:val="28"/>
        </w:rPr>
        <w:t>годы» средства увеличены на 300</w:t>
      </w:r>
      <w:r w:rsidRPr="008619EE">
        <w:rPr>
          <w:bCs/>
          <w:color w:val="000000" w:themeColor="text1"/>
          <w:sz w:val="28"/>
          <w:szCs w:val="28"/>
        </w:rPr>
        <w:t>,</w:t>
      </w:r>
      <w:r w:rsidR="000211C6" w:rsidRPr="008619EE">
        <w:rPr>
          <w:bCs/>
          <w:color w:val="000000" w:themeColor="text1"/>
          <w:sz w:val="28"/>
          <w:szCs w:val="28"/>
        </w:rPr>
        <w:t>0 тыс.</w:t>
      </w:r>
      <w:r w:rsidRPr="008619EE">
        <w:rPr>
          <w:bCs/>
          <w:color w:val="000000" w:themeColor="text1"/>
          <w:sz w:val="28"/>
          <w:szCs w:val="28"/>
        </w:rPr>
        <w:t xml:space="preserve">  рублей на реализацию мероприятия всероссийские и областные мероприятия </w:t>
      </w:r>
      <w:r w:rsidRPr="008619EE">
        <w:rPr>
          <w:bCs/>
          <w:color w:val="000000" w:themeColor="text1"/>
          <w:sz w:val="28"/>
          <w:szCs w:val="28"/>
        </w:rPr>
        <w:lastRenderedPageBreak/>
        <w:t>среди лиц с ограниченными возможностями здоровья и инвалидов, людей пожилого возраста.</w:t>
      </w:r>
    </w:p>
    <w:p w:rsidR="003502C2" w:rsidRPr="008619EE" w:rsidRDefault="000211C6" w:rsidP="003502C2">
      <w:pPr>
        <w:pStyle w:val="a4"/>
        <w:ind w:left="0" w:firstLine="851"/>
        <w:jc w:val="both"/>
        <w:rPr>
          <w:bCs/>
          <w:color w:val="000000" w:themeColor="text1"/>
          <w:sz w:val="28"/>
          <w:szCs w:val="28"/>
        </w:rPr>
      </w:pPr>
      <w:r w:rsidRPr="008619EE">
        <w:rPr>
          <w:bCs/>
          <w:color w:val="000000" w:themeColor="text1"/>
          <w:sz w:val="28"/>
          <w:szCs w:val="28"/>
        </w:rPr>
        <w:t>По подпрограмме «</w:t>
      </w:r>
      <w:r w:rsidR="003502C2" w:rsidRPr="008619EE">
        <w:rPr>
          <w:bCs/>
          <w:color w:val="000000" w:themeColor="text1"/>
          <w:sz w:val="28"/>
          <w:szCs w:val="28"/>
        </w:rPr>
        <w:t>Управление развитием отрасли физической культуры и спорта</w:t>
      </w:r>
      <w:r w:rsidRPr="008619EE">
        <w:rPr>
          <w:bCs/>
          <w:color w:val="000000" w:themeColor="text1"/>
          <w:sz w:val="28"/>
          <w:szCs w:val="28"/>
        </w:rPr>
        <w:t>»</w:t>
      </w:r>
      <w:r w:rsidR="003502C2" w:rsidRPr="008619EE">
        <w:rPr>
          <w:bCs/>
          <w:color w:val="000000" w:themeColor="text1"/>
          <w:sz w:val="28"/>
          <w:szCs w:val="28"/>
        </w:rPr>
        <w:t xml:space="preserve"> на 2015-2020 годы</w:t>
      </w:r>
      <w:r w:rsidRPr="008619EE">
        <w:rPr>
          <w:bCs/>
          <w:color w:val="000000" w:themeColor="text1"/>
          <w:sz w:val="28"/>
          <w:szCs w:val="28"/>
        </w:rPr>
        <w:t>»</w:t>
      </w:r>
      <w:r w:rsidR="003502C2" w:rsidRPr="008619EE">
        <w:rPr>
          <w:bCs/>
          <w:color w:val="000000" w:themeColor="text1"/>
          <w:sz w:val="28"/>
          <w:szCs w:val="28"/>
        </w:rPr>
        <w:t xml:space="preserve"> увеличены лимиты в сумме 23 017,6 тыс. рублей, в том числе:</w:t>
      </w:r>
    </w:p>
    <w:p w:rsidR="003502C2" w:rsidRPr="008619EE" w:rsidRDefault="003502C2" w:rsidP="003502C2">
      <w:pPr>
        <w:ind w:firstLine="708"/>
        <w:jc w:val="both"/>
        <w:rPr>
          <w:bCs/>
          <w:color w:val="000000" w:themeColor="text1"/>
          <w:sz w:val="28"/>
          <w:szCs w:val="28"/>
        </w:rPr>
      </w:pPr>
      <w:r w:rsidRPr="008619EE">
        <w:rPr>
          <w:bCs/>
          <w:color w:val="000000" w:themeColor="text1"/>
          <w:sz w:val="28"/>
          <w:szCs w:val="28"/>
        </w:rPr>
        <w:t>- за счет средств Особой экономической зоны в сумме 14 500,0 тыс.  рублей на приобретение специализированного трактора с навесным оборудованием для обслуживания искусственных футбольных полей;</w:t>
      </w:r>
    </w:p>
    <w:p w:rsidR="003502C2" w:rsidRPr="008619EE" w:rsidRDefault="003502C2" w:rsidP="003502C2">
      <w:pPr>
        <w:ind w:firstLine="708"/>
        <w:jc w:val="both"/>
        <w:rPr>
          <w:bCs/>
          <w:color w:val="000000" w:themeColor="text1"/>
          <w:sz w:val="28"/>
          <w:szCs w:val="28"/>
        </w:rPr>
      </w:pPr>
      <w:r w:rsidRPr="008619EE">
        <w:rPr>
          <w:bCs/>
          <w:color w:val="000000" w:themeColor="text1"/>
          <w:sz w:val="28"/>
          <w:szCs w:val="28"/>
        </w:rPr>
        <w:t xml:space="preserve">- 8 517,6 тыс. рублей увеличены (перераспределены) на подготовку управленческих кадров в сфере физической культуры и спорта, на финансовое обеспечение </w:t>
      </w:r>
      <w:r w:rsidRPr="008619EE">
        <w:rPr>
          <w:rFonts w:eastAsiaTheme="minorHAnsi"/>
          <w:color w:val="000000" w:themeColor="text1"/>
          <w:sz w:val="28"/>
          <w:szCs w:val="28"/>
          <w:lang w:eastAsia="en-US"/>
        </w:rPr>
        <w:t xml:space="preserve">выполнения государственного задания на выполнение работ </w:t>
      </w:r>
      <w:r w:rsidRPr="008619EE">
        <w:rPr>
          <w:bCs/>
          <w:color w:val="000000" w:themeColor="text1"/>
          <w:sz w:val="28"/>
          <w:szCs w:val="28"/>
        </w:rPr>
        <w:t>МОГАУ «Физкультурно-спортивный комплекс «Колымский».</w:t>
      </w:r>
    </w:p>
    <w:p w:rsidR="0035623A" w:rsidRPr="008619EE" w:rsidRDefault="0035623A" w:rsidP="003502C2">
      <w:pPr>
        <w:ind w:firstLine="708"/>
        <w:jc w:val="both"/>
        <w:rPr>
          <w:bCs/>
          <w:color w:val="000000" w:themeColor="text1"/>
          <w:sz w:val="28"/>
          <w:szCs w:val="28"/>
        </w:rPr>
      </w:pPr>
    </w:p>
    <w:p w:rsidR="0035623A" w:rsidRPr="008619EE" w:rsidRDefault="0035623A" w:rsidP="0035623A">
      <w:pPr>
        <w:ind w:firstLine="720"/>
        <w:jc w:val="center"/>
        <w:rPr>
          <w:b/>
          <w:bCs/>
          <w:color w:val="000000"/>
          <w:sz w:val="28"/>
          <w:szCs w:val="28"/>
        </w:rPr>
      </w:pPr>
      <w:r w:rsidRPr="008619EE">
        <w:rPr>
          <w:b/>
          <w:bCs/>
          <w:color w:val="000000"/>
          <w:sz w:val="28"/>
          <w:szCs w:val="28"/>
        </w:rPr>
        <w:t>07.</w:t>
      </w:r>
      <w:r w:rsidRPr="008619EE">
        <w:t xml:space="preserve"> </w:t>
      </w:r>
      <w:r w:rsidRPr="008619EE">
        <w:rPr>
          <w:b/>
          <w:bCs/>
          <w:color w:val="000000"/>
          <w:sz w:val="28"/>
          <w:szCs w:val="28"/>
        </w:rPr>
        <w:t>Государственная программа Магаданской области</w:t>
      </w:r>
    </w:p>
    <w:p w:rsidR="0035623A" w:rsidRPr="008619EE" w:rsidRDefault="0035623A" w:rsidP="0035623A">
      <w:pPr>
        <w:ind w:firstLine="720"/>
        <w:jc w:val="center"/>
        <w:rPr>
          <w:b/>
          <w:bCs/>
          <w:color w:val="000000"/>
          <w:sz w:val="28"/>
          <w:szCs w:val="28"/>
        </w:rPr>
      </w:pPr>
      <w:r w:rsidRPr="008619EE">
        <w:rPr>
          <w:b/>
          <w:bCs/>
          <w:color w:val="000000"/>
          <w:sz w:val="28"/>
          <w:szCs w:val="28"/>
        </w:rPr>
        <w:t xml:space="preserve"> «Защита населения и территории от чрезвычайных ситуаций и обеспечение пожарной безопасности в Магаданской области» на 2014-2020 годы»</w:t>
      </w:r>
    </w:p>
    <w:p w:rsidR="0035623A" w:rsidRPr="008619EE" w:rsidRDefault="0035623A" w:rsidP="0035623A">
      <w:pPr>
        <w:ind w:firstLine="720"/>
        <w:jc w:val="center"/>
        <w:rPr>
          <w:b/>
          <w:bCs/>
          <w:color w:val="000000"/>
          <w:sz w:val="28"/>
          <w:szCs w:val="28"/>
        </w:rPr>
      </w:pPr>
    </w:p>
    <w:p w:rsidR="0035623A" w:rsidRPr="008619EE" w:rsidRDefault="0035623A" w:rsidP="0035623A">
      <w:pPr>
        <w:ind w:firstLine="720"/>
        <w:jc w:val="both"/>
        <w:rPr>
          <w:bCs/>
          <w:color w:val="000000"/>
          <w:sz w:val="28"/>
          <w:szCs w:val="28"/>
        </w:rPr>
      </w:pPr>
      <w:r w:rsidRPr="008619EE">
        <w:rPr>
          <w:bCs/>
          <w:sz w:val="28"/>
          <w:szCs w:val="28"/>
        </w:rPr>
        <w:t>Бюджетные назначения по государственной программе Магаданской области</w:t>
      </w:r>
      <w:r w:rsidRPr="008619EE">
        <w:rPr>
          <w:b/>
          <w:bCs/>
          <w:sz w:val="28"/>
          <w:szCs w:val="28"/>
        </w:rPr>
        <w:t xml:space="preserve"> </w:t>
      </w:r>
      <w:r w:rsidRPr="008619EE">
        <w:rPr>
          <w:bCs/>
          <w:color w:val="000000"/>
          <w:sz w:val="28"/>
          <w:szCs w:val="28"/>
        </w:rPr>
        <w:t xml:space="preserve">«Защита населения и территории от чрезвычайных ситуаций и обеспечение пожарной безопасности в Магаданской области» на 2014-2020 годы» </w:t>
      </w:r>
      <w:r w:rsidRPr="008619EE">
        <w:rPr>
          <w:bCs/>
          <w:sz w:val="28"/>
          <w:szCs w:val="28"/>
        </w:rPr>
        <w:t>увеличены на 30 000,0 тыс. рублей за счет средств внебюджетного фонда социально-экономического развития Магаданской области в условиях деятельности Особой экономической зоны (Закон Магаданской области от 26.12.2017 г. № 2239-ОЗ) и составят 727 776,9 тыс. рублей. За счет указанных средств планируется построение и развитие на территории Магаданской области аппаратно-программного комплекса «Безопасный город»</w:t>
      </w:r>
      <w:r w:rsidRPr="008619EE">
        <w:rPr>
          <w:b/>
          <w:bCs/>
          <w:szCs w:val="28"/>
        </w:rPr>
        <w:t>.</w:t>
      </w:r>
    </w:p>
    <w:p w:rsidR="0035623A" w:rsidRPr="008619EE" w:rsidRDefault="0035623A" w:rsidP="003502C2">
      <w:pPr>
        <w:ind w:firstLine="708"/>
        <w:jc w:val="both"/>
        <w:rPr>
          <w:bCs/>
          <w:color w:val="000000" w:themeColor="text1"/>
          <w:sz w:val="28"/>
          <w:szCs w:val="28"/>
        </w:rPr>
      </w:pPr>
    </w:p>
    <w:p w:rsidR="00EC6A19" w:rsidRPr="008619EE" w:rsidRDefault="00EC6A19" w:rsidP="00EC6A19">
      <w:pPr>
        <w:ind w:firstLine="720"/>
        <w:jc w:val="center"/>
        <w:rPr>
          <w:b/>
          <w:bCs/>
          <w:color w:val="000000"/>
          <w:sz w:val="28"/>
          <w:szCs w:val="28"/>
        </w:rPr>
      </w:pPr>
      <w:r w:rsidRPr="008619EE">
        <w:rPr>
          <w:b/>
          <w:bCs/>
          <w:color w:val="000000"/>
          <w:sz w:val="28"/>
          <w:szCs w:val="28"/>
        </w:rPr>
        <w:t>11.</w:t>
      </w:r>
      <w:r w:rsidRPr="008619EE">
        <w:t xml:space="preserve"> </w:t>
      </w:r>
      <w:r w:rsidRPr="008619EE">
        <w:rPr>
          <w:b/>
          <w:bCs/>
          <w:color w:val="000000"/>
          <w:sz w:val="28"/>
          <w:szCs w:val="28"/>
        </w:rPr>
        <w:t xml:space="preserve">Государственная программа Магаданской области </w:t>
      </w:r>
    </w:p>
    <w:p w:rsidR="00EC6A19" w:rsidRPr="008619EE" w:rsidRDefault="00EC6A19" w:rsidP="00EC6A19">
      <w:pPr>
        <w:ind w:firstLine="720"/>
        <w:jc w:val="center"/>
        <w:rPr>
          <w:b/>
          <w:bCs/>
          <w:color w:val="000000"/>
          <w:sz w:val="28"/>
          <w:szCs w:val="28"/>
        </w:rPr>
      </w:pPr>
      <w:r w:rsidRPr="008619EE">
        <w:rPr>
          <w:b/>
          <w:bCs/>
          <w:color w:val="000000"/>
          <w:sz w:val="28"/>
          <w:szCs w:val="28"/>
        </w:rPr>
        <w:t>«Содействие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w:t>
      </w:r>
    </w:p>
    <w:p w:rsidR="00EC6A19" w:rsidRPr="008619EE" w:rsidRDefault="00EC6A19" w:rsidP="00EC6A19">
      <w:pPr>
        <w:ind w:firstLine="720"/>
        <w:jc w:val="center"/>
        <w:rPr>
          <w:b/>
          <w:bCs/>
          <w:color w:val="000000"/>
          <w:sz w:val="28"/>
          <w:szCs w:val="28"/>
        </w:rPr>
      </w:pPr>
    </w:p>
    <w:p w:rsidR="00EC6A19" w:rsidRPr="008619EE" w:rsidRDefault="00EC6A19" w:rsidP="00EC6A19">
      <w:pPr>
        <w:ind w:firstLine="720"/>
        <w:jc w:val="both"/>
        <w:rPr>
          <w:bCs/>
          <w:sz w:val="28"/>
          <w:szCs w:val="28"/>
        </w:rPr>
      </w:pPr>
      <w:r w:rsidRPr="008619EE">
        <w:rPr>
          <w:bCs/>
          <w:sz w:val="28"/>
          <w:szCs w:val="28"/>
        </w:rPr>
        <w:t xml:space="preserve">В целом по государственной программе Магаданской области </w:t>
      </w:r>
      <w:r w:rsidRPr="008619EE">
        <w:rPr>
          <w:bCs/>
          <w:color w:val="000000"/>
          <w:sz w:val="28"/>
          <w:szCs w:val="28"/>
        </w:rPr>
        <w:t xml:space="preserve">«Содействие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w:t>
      </w:r>
      <w:r w:rsidRPr="008619EE">
        <w:rPr>
          <w:bCs/>
          <w:sz w:val="28"/>
          <w:szCs w:val="28"/>
        </w:rPr>
        <w:t>бюджетные назначения увеличены на 203 253,4 тыс. рублей и составят 258 225,4 тыс. рублей.</w:t>
      </w:r>
    </w:p>
    <w:p w:rsidR="00EC6A19" w:rsidRPr="008619EE" w:rsidRDefault="00EC6A19" w:rsidP="00EC6A19">
      <w:pPr>
        <w:ind w:firstLine="720"/>
        <w:jc w:val="both"/>
        <w:rPr>
          <w:b/>
          <w:bCs/>
          <w:szCs w:val="28"/>
        </w:rPr>
      </w:pPr>
      <w:r w:rsidRPr="008619EE">
        <w:rPr>
          <w:bCs/>
          <w:sz w:val="28"/>
          <w:szCs w:val="28"/>
        </w:rPr>
        <w:t>За счет средств внебюджетного фонда социально-экономического развития Магаданской области в условиях деятельности Особой экономической зоны (ОЭЗ) увеличены бюджетные ассигнования в сумме 208 300,0 тыс. рублей (Закон Магаданской области от 26.12.2017 г. № 2239-ОЗ). Указанные средства будут направлены на:</w:t>
      </w:r>
    </w:p>
    <w:p w:rsidR="00EC6A19" w:rsidRPr="008619EE" w:rsidRDefault="00EC6A19" w:rsidP="00EC6A19">
      <w:pPr>
        <w:pStyle w:val="a7"/>
        <w:ind w:firstLine="708"/>
        <w:contextualSpacing/>
        <w:jc w:val="both"/>
        <w:rPr>
          <w:b w:val="0"/>
          <w:bCs w:val="0"/>
          <w:szCs w:val="28"/>
        </w:rPr>
      </w:pPr>
      <w:r w:rsidRPr="008619EE">
        <w:rPr>
          <w:b w:val="0"/>
          <w:bCs w:val="0"/>
          <w:szCs w:val="28"/>
        </w:rPr>
        <w:lastRenderedPageBreak/>
        <w:t>-   завершение строительства центральной котельной в пос. Омсукчан – 40 000,0 тыс. рублей;</w:t>
      </w:r>
    </w:p>
    <w:p w:rsidR="00EC6A19" w:rsidRPr="008619EE" w:rsidRDefault="00EC6A19" w:rsidP="00EC6A19">
      <w:pPr>
        <w:pStyle w:val="a7"/>
        <w:ind w:firstLine="708"/>
        <w:contextualSpacing/>
        <w:jc w:val="both"/>
        <w:rPr>
          <w:b w:val="0"/>
          <w:bCs w:val="0"/>
          <w:szCs w:val="28"/>
        </w:rPr>
      </w:pPr>
      <w:r w:rsidRPr="008619EE">
        <w:rPr>
          <w:b w:val="0"/>
          <w:bCs w:val="0"/>
          <w:szCs w:val="28"/>
        </w:rPr>
        <w:t>-   строительство объекта «Реконструкция котельной в пос. Дукат» – 80 000,0 тыс. рублей;</w:t>
      </w:r>
    </w:p>
    <w:p w:rsidR="00EC6A19" w:rsidRPr="008619EE" w:rsidRDefault="00EC6A19" w:rsidP="00EC6A19">
      <w:pPr>
        <w:pStyle w:val="a7"/>
        <w:ind w:firstLine="708"/>
        <w:contextualSpacing/>
        <w:jc w:val="both"/>
        <w:rPr>
          <w:b w:val="0"/>
          <w:bCs w:val="0"/>
          <w:szCs w:val="28"/>
        </w:rPr>
      </w:pPr>
      <w:r w:rsidRPr="008619EE">
        <w:rPr>
          <w:b w:val="0"/>
          <w:bCs w:val="0"/>
          <w:szCs w:val="28"/>
        </w:rPr>
        <w:t>- модернизация и реконструкция систем резервного электроснабжения источников тепло-водоснабжения и водоотведения в муниципальных образованиях Магаданской области – 18 300,0 тыс. рублей;</w:t>
      </w:r>
    </w:p>
    <w:p w:rsidR="00EC6A19" w:rsidRPr="008619EE" w:rsidRDefault="00EC6A19" w:rsidP="00EC6A19">
      <w:pPr>
        <w:pStyle w:val="a7"/>
        <w:ind w:firstLine="708"/>
        <w:contextualSpacing/>
        <w:jc w:val="both"/>
        <w:rPr>
          <w:b w:val="0"/>
          <w:bCs w:val="0"/>
          <w:szCs w:val="28"/>
        </w:rPr>
      </w:pPr>
      <w:r w:rsidRPr="008619EE">
        <w:rPr>
          <w:b w:val="0"/>
          <w:bCs w:val="0"/>
          <w:szCs w:val="28"/>
        </w:rPr>
        <w:t>- модернизация парка специализированной техники в муниципальных образованиях Магаданской области – 50 000,0 тыс. рублей;</w:t>
      </w:r>
    </w:p>
    <w:p w:rsidR="00EC6A19" w:rsidRPr="008619EE" w:rsidRDefault="00EC6A19" w:rsidP="00EC6A19">
      <w:pPr>
        <w:pStyle w:val="a7"/>
        <w:ind w:firstLine="708"/>
        <w:contextualSpacing/>
        <w:jc w:val="both"/>
        <w:rPr>
          <w:b w:val="0"/>
          <w:bCs w:val="0"/>
          <w:szCs w:val="28"/>
        </w:rPr>
      </w:pPr>
      <w:r w:rsidRPr="008619EE">
        <w:rPr>
          <w:b w:val="0"/>
          <w:bCs w:val="0"/>
          <w:szCs w:val="28"/>
        </w:rPr>
        <w:t>- строительство очистных сооружений биологической очистки сточных вод в г. Магадане – 20 000,0 тыс. рублей.</w:t>
      </w:r>
    </w:p>
    <w:p w:rsidR="00EC6A19" w:rsidRPr="008619EE" w:rsidRDefault="00EC6A19" w:rsidP="00EC6A19">
      <w:pPr>
        <w:ind w:firstLine="720"/>
        <w:jc w:val="both"/>
        <w:rPr>
          <w:bCs/>
          <w:color w:val="000000"/>
          <w:sz w:val="28"/>
          <w:szCs w:val="28"/>
        </w:rPr>
      </w:pPr>
      <w:r w:rsidRPr="008619EE">
        <w:rPr>
          <w:bCs/>
          <w:sz w:val="28"/>
          <w:szCs w:val="28"/>
        </w:rPr>
        <w:t xml:space="preserve">Поскольку строительство центральной котельной в пос. Омсукчан будет произведено за счет средств ОЭЗ, бюджетные ассигнования в сумме 5 046,6 </w:t>
      </w:r>
      <w:proofErr w:type="spellStart"/>
      <w:r w:rsidRPr="008619EE">
        <w:rPr>
          <w:bCs/>
          <w:sz w:val="28"/>
          <w:szCs w:val="28"/>
        </w:rPr>
        <w:t>тыс.рублей</w:t>
      </w:r>
      <w:proofErr w:type="spellEnd"/>
      <w:r w:rsidRPr="008619EE">
        <w:rPr>
          <w:bCs/>
          <w:sz w:val="28"/>
          <w:szCs w:val="28"/>
        </w:rPr>
        <w:t xml:space="preserve"> перераспределены на осуществление мероприятий в рамках г</w:t>
      </w:r>
      <w:r w:rsidRPr="008619EE">
        <w:rPr>
          <w:bCs/>
          <w:color w:val="000000"/>
          <w:sz w:val="28"/>
          <w:szCs w:val="28"/>
        </w:rPr>
        <w:t>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2014-2020 годы»</w:t>
      </w:r>
      <w:r w:rsidR="00062E75" w:rsidRPr="008619EE">
        <w:rPr>
          <w:bCs/>
          <w:color w:val="000000"/>
          <w:sz w:val="28"/>
          <w:szCs w:val="28"/>
        </w:rPr>
        <w:t>.</w:t>
      </w:r>
    </w:p>
    <w:p w:rsidR="00EC6A19" w:rsidRPr="008619EE" w:rsidRDefault="00EC6A19" w:rsidP="00EC6A19">
      <w:pPr>
        <w:pStyle w:val="a7"/>
        <w:ind w:firstLine="708"/>
        <w:contextualSpacing/>
        <w:jc w:val="both"/>
        <w:rPr>
          <w:color w:val="000000"/>
          <w:szCs w:val="28"/>
        </w:rPr>
      </w:pPr>
    </w:p>
    <w:p w:rsidR="00EC6A19" w:rsidRPr="008619EE" w:rsidRDefault="00EC6A19" w:rsidP="00EC6A19">
      <w:pPr>
        <w:ind w:firstLine="720"/>
        <w:jc w:val="center"/>
        <w:rPr>
          <w:b/>
          <w:bCs/>
          <w:color w:val="000000"/>
          <w:sz w:val="28"/>
          <w:szCs w:val="28"/>
        </w:rPr>
      </w:pPr>
      <w:r w:rsidRPr="008619EE">
        <w:rPr>
          <w:b/>
          <w:bCs/>
          <w:color w:val="000000"/>
          <w:sz w:val="28"/>
          <w:szCs w:val="28"/>
        </w:rPr>
        <w:t>12.</w:t>
      </w:r>
      <w:r w:rsidRPr="008619EE">
        <w:t xml:space="preserve"> </w:t>
      </w:r>
      <w:r w:rsidRPr="008619EE">
        <w:rPr>
          <w:b/>
          <w:bCs/>
          <w:color w:val="000000"/>
          <w:sz w:val="28"/>
          <w:szCs w:val="28"/>
        </w:rPr>
        <w:t xml:space="preserve">Государственная программа Магаданской области </w:t>
      </w:r>
    </w:p>
    <w:p w:rsidR="00EC6A19" w:rsidRPr="008619EE" w:rsidRDefault="00EC6A19" w:rsidP="00EC6A19">
      <w:pPr>
        <w:ind w:firstLine="720"/>
        <w:jc w:val="center"/>
        <w:rPr>
          <w:b/>
          <w:bCs/>
          <w:color w:val="000000"/>
          <w:sz w:val="28"/>
          <w:szCs w:val="28"/>
        </w:rPr>
      </w:pPr>
      <w:r w:rsidRPr="008619EE">
        <w:rPr>
          <w:b/>
          <w:bCs/>
          <w:color w:val="000000"/>
          <w:sz w:val="28"/>
          <w:szCs w:val="28"/>
        </w:rPr>
        <w:t>«Социально-экономическое и культурное развитие коренных малочисленных народов Севера, проживающих на территории Магаданской области» на 2014-2020 годы»</w:t>
      </w:r>
    </w:p>
    <w:p w:rsidR="00EC6A19" w:rsidRPr="008619EE" w:rsidRDefault="00EC6A19" w:rsidP="00EC6A19">
      <w:pPr>
        <w:ind w:firstLine="720"/>
        <w:jc w:val="both"/>
        <w:rPr>
          <w:bCs/>
          <w:sz w:val="28"/>
          <w:szCs w:val="28"/>
        </w:rPr>
      </w:pPr>
    </w:p>
    <w:p w:rsidR="00EC6A19" w:rsidRPr="008619EE" w:rsidRDefault="00EC6A19" w:rsidP="00EC6A19">
      <w:pPr>
        <w:ind w:firstLine="720"/>
        <w:jc w:val="both"/>
        <w:rPr>
          <w:bCs/>
          <w:color w:val="000000"/>
          <w:sz w:val="28"/>
          <w:szCs w:val="28"/>
        </w:rPr>
      </w:pPr>
      <w:r w:rsidRPr="008619EE">
        <w:rPr>
          <w:bCs/>
          <w:sz w:val="28"/>
          <w:szCs w:val="28"/>
        </w:rPr>
        <w:t xml:space="preserve">В целом по государственной программе Магаданской области </w:t>
      </w:r>
      <w:r w:rsidRPr="008619EE">
        <w:rPr>
          <w:bCs/>
          <w:color w:val="000000"/>
          <w:sz w:val="28"/>
          <w:szCs w:val="28"/>
        </w:rPr>
        <w:t xml:space="preserve">«Социально-экономическое и культурное развитие коренных малочисленных народов Севера, проживающих на территории Магаданской области» на 2014-2020 годы» </w:t>
      </w:r>
      <w:r w:rsidRPr="008619EE">
        <w:rPr>
          <w:bCs/>
          <w:sz w:val="28"/>
          <w:szCs w:val="28"/>
        </w:rPr>
        <w:t>бюджетные назначения увеличены на 44 168,2 тыс. рублей</w:t>
      </w:r>
      <w:r w:rsidR="00275806" w:rsidRPr="008619EE">
        <w:rPr>
          <w:bCs/>
          <w:sz w:val="28"/>
          <w:szCs w:val="28"/>
        </w:rPr>
        <w:t xml:space="preserve"> и составят 58 597,1 тыс. рублей</w:t>
      </w:r>
      <w:r w:rsidRPr="008619EE">
        <w:rPr>
          <w:bCs/>
          <w:sz w:val="28"/>
          <w:szCs w:val="28"/>
        </w:rPr>
        <w:t>.</w:t>
      </w:r>
    </w:p>
    <w:p w:rsidR="00EC6A19" w:rsidRPr="008619EE" w:rsidRDefault="00EC6A19" w:rsidP="00EC6A19">
      <w:pPr>
        <w:pStyle w:val="a7"/>
        <w:ind w:firstLine="708"/>
        <w:contextualSpacing/>
        <w:jc w:val="both"/>
        <w:rPr>
          <w:b w:val="0"/>
          <w:bCs w:val="0"/>
          <w:szCs w:val="28"/>
        </w:rPr>
      </w:pPr>
      <w:r w:rsidRPr="008619EE">
        <w:rPr>
          <w:b w:val="0"/>
          <w:bCs w:val="0"/>
          <w:szCs w:val="28"/>
        </w:rPr>
        <w:t xml:space="preserve">За счет средств внебюджетного фонда социально-экономического развития Магаданской области в условиях деятельности Особой экономической зоны увеличены бюджетные ассигнования в сумме 34 163,8 тыс. рублей (Закон Магаданской области от 26.12.2017 г. № 2239-ОЗ). Указанные средства будут направлены на реконструкцию школы в с. </w:t>
      </w:r>
      <w:proofErr w:type="spellStart"/>
      <w:r w:rsidRPr="008619EE">
        <w:rPr>
          <w:b w:val="0"/>
          <w:bCs w:val="0"/>
          <w:szCs w:val="28"/>
        </w:rPr>
        <w:t>Гижига</w:t>
      </w:r>
      <w:proofErr w:type="spellEnd"/>
      <w:r w:rsidRPr="008619EE">
        <w:rPr>
          <w:b w:val="0"/>
          <w:bCs w:val="0"/>
          <w:szCs w:val="28"/>
        </w:rPr>
        <w:t xml:space="preserve"> Северо-Эвенского района.</w:t>
      </w:r>
    </w:p>
    <w:p w:rsidR="00EC6A19" w:rsidRPr="008619EE" w:rsidRDefault="00EC6A19" w:rsidP="00EC6A19">
      <w:pPr>
        <w:ind w:firstLine="720"/>
        <w:jc w:val="both"/>
        <w:rPr>
          <w:bCs/>
          <w:color w:val="000000"/>
          <w:sz w:val="28"/>
          <w:szCs w:val="28"/>
        </w:rPr>
      </w:pPr>
      <w:r w:rsidRPr="008619EE">
        <w:rPr>
          <w:bCs/>
          <w:sz w:val="28"/>
          <w:szCs w:val="28"/>
        </w:rPr>
        <w:t>Кроме этого, за счет средств, перераспределённых с г</w:t>
      </w:r>
      <w:r w:rsidRPr="008619EE">
        <w:rPr>
          <w:bCs/>
          <w:color w:val="000000"/>
          <w:sz w:val="28"/>
          <w:szCs w:val="28"/>
        </w:rPr>
        <w:t xml:space="preserve">осударственных программ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в сумме </w:t>
      </w:r>
      <w:r w:rsidRPr="008619EE">
        <w:rPr>
          <w:bCs/>
          <w:sz w:val="28"/>
          <w:szCs w:val="28"/>
        </w:rPr>
        <w:t xml:space="preserve">5 046,6 </w:t>
      </w:r>
      <w:proofErr w:type="spellStart"/>
      <w:r w:rsidRPr="008619EE">
        <w:rPr>
          <w:bCs/>
          <w:sz w:val="28"/>
          <w:szCs w:val="28"/>
        </w:rPr>
        <w:t>тыс.рублей</w:t>
      </w:r>
      <w:proofErr w:type="spellEnd"/>
      <w:r w:rsidRPr="008619EE">
        <w:rPr>
          <w:bCs/>
          <w:sz w:val="28"/>
          <w:szCs w:val="28"/>
        </w:rPr>
        <w:t xml:space="preserve">, «Развитие здравоохранения Магаданской области» на 2014-2020 годы» в сумме 4 953,4 </w:t>
      </w:r>
      <w:proofErr w:type="spellStart"/>
      <w:r w:rsidRPr="008619EE">
        <w:rPr>
          <w:bCs/>
          <w:sz w:val="28"/>
          <w:szCs w:val="28"/>
        </w:rPr>
        <w:t>тыс.рублей</w:t>
      </w:r>
      <w:proofErr w:type="spellEnd"/>
      <w:r w:rsidRPr="008619EE">
        <w:rPr>
          <w:bCs/>
          <w:sz w:val="28"/>
          <w:szCs w:val="28"/>
        </w:rPr>
        <w:t xml:space="preserve"> и </w:t>
      </w:r>
      <w:r w:rsidRPr="008619EE">
        <w:rPr>
          <w:bCs/>
          <w:color w:val="000000"/>
          <w:sz w:val="28"/>
          <w:szCs w:val="28"/>
        </w:rPr>
        <w:t xml:space="preserve">«Формирование современной городской среды Магаданской области» на 2018-2022 годы в сумме 4,4 </w:t>
      </w:r>
      <w:proofErr w:type="spellStart"/>
      <w:r w:rsidRPr="008619EE">
        <w:rPr>
          <w:bCs/>
          <w:color w:val="000000"/>
          <w:sz w:val="28"/>
          <w:szCs w:val="28"/>
        </w:rPr>
        <w:t>тыс.рублей</w:t>
      </w:r>
      <w:proofErr w:type="spellEnd"/>
      <w:r w:rsidRPr="008619EE">
        <w:rPr>
          <w:bCs/>
          <w:color w:val="000000"/>
          <w:sz w:val="28"/>
          <w:szCs w:val="28"/>
        </w:rPr>
        <w:t xml:space="preserve"> увеличены бюджетные ассигнования по следующим мероприятиям программы:</w:t>
      </w:r>
    </w:p>
    <w:p w:rsidR="00EC6A19" w:rsidRPr="008619EE" w:rsidRDefault="00EC6A19" w:rsidP="00EC6A19">
      <w:pPr>
        <w:ind w:firstLine="709"/>
        <w:jc w:val="both"/>
        <w:rPr>
          <w:sz w:val="28"/>
          <w:szCs w:val="28"/>
        </w:rPr>
      </w:pPr>
      <w:r w:rsidRPr="008619EE">
        <w:rPr>
          <w:sz w:val="28"/>
          <w:szCs w:val="28"/>
        </w:rPr>
        <w:lastRenderedPageBreak/>
        <w:t>- на предоставление социальных выплат оленеводам, работающим в оленеводческих хозяйствах - 350,0 тыс. рублей;</w:t>
      </w:r>
    </w:p>
    <w:p w:rsidR="00EC6A19" w:rsidRPr="008619EE" w:rsidRDefault="00EC6A19" w:rsidP="00EC6A19">
      <w:pPr>
        <w:ind w:firstLine="709"/>
        <w:jc w:val="both"/>
        <w:rPr>
          <w:bCs/>
          <w:sz w:val="28"/>
          <w:szCs w:val="28"/>
        </w:rPr>
      </w:pPr>
      <w:r w:rsidRPr="008619EE">
        <w:rPr>
          <w:bCs/>
          <w:sz w:val="28"/>
          <w:szCs w:val="28"/>
        </w:rPr>
        <w:t>- на предоставление субсидии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КМНС - 300,0 тыс. рублей;</w:t>
      </w:r>
    </w:p>
    <w:p w:rsidR="00EC6A19" w:rsidRPr="008619EE" w:rsidRDefault="00EC6A19" w:rsidP="00EC6A19">
      <w:pPr>
        <w:ind w:firstLine="709"/>
        <w:jc w:val="both"/>
        <w:rPr>
          <w:bCs/>
          <w:sz w:val="28"/>
          <w:szCs w:val="28"/>
        </w:rPr>
      </w:pPr>
      <w:r w:rsidRPr="008619EE">
        <w:rPr>
          <w:bCs/>
          <w:sz w:val="28"/>
          <w:szCs w:val="28"/>
        </w:rPr>
        <w:t>- на предоставление субсидии на участие представителей КМНС в региональных, российских и международных мероприятиях, посвященных проблемам коренных народов - 375,0 тыс. рублей;</w:t>
      </w:r>
    </w:p>
    <w:p w:rsidR="00EC6A19" w:rsidRPr="008619EE" w:rsidRDefault="00EC6A19" w:rsidP="00EC6A19">
      <w:pPr>
        <w:ind w:firstLine="709"/>
        <w:jc w:val="both"/>
        <w:rPr>
          <w:bCs/>
          <w:sz w:val="28"/>
          <w:szCs w:val="28"/>
        </w:rPr>
      </w:pPr>
      <w:r w:rsidRPr="008619EE">
        <w:rPr>
          <w:bCs/>
          <w:sz w:val="28"/>
          <w:szCs w:val="28"/>
        </w:rPr>
        <w:t>- на предоставление социальных выплат на приобретение жилых помещений гражданам из числа КМНС, проживающим в муниципальных образованиях Магаданской области - 4723,7 тыс. рублей;</w:t>
      </w:r>
    </w:p>
    <w:p w:rsidR="00EC6A19" w:rsidRPr="008619EE" w:rsidRDefault="00EC6A19" w:rsidP="00EC6A19">
      <w:pPr>
        <w:ind w:firstLine="709"/>
        <w:jc w:val="both"/>
        <w:rPr>
          <w:bCs/>
          <w:sz w:val="28"/>
          <w:szCs w:val="28"/>
        </w:rPr>
      </w:pPr>
      <w:r w:rsidRPr="008619EE">
        <w:rPr>
          <w:bCs/>
          <w:sz w:val="28"/>
          <w:szCs w:val="28"/>
        </w:rPr>
        <w:t>- на ремонт жилых помещений для нуждающихся оленеводов, проживающих в Северо-Эвенском городском округе и работающих в оленеводческих хозяйствах - 900,0 тыс. рублей;</w:t>
      </w:r>
    </w:p>
    <w:p w:rsidR="00EC6A19" w:rsidRPr="008619EE" w:rsidRDefault="00EC6A19" w:rsidP="00EC6A19">
      <w:pPr>
        <w:ind w:firstLine="709"/>
        <w:jc w:val="both"/>
        <w:rPr>
          <w:bCs/>
          <w:sz w:val="28"/>
          <w:szCs w:val="28"/>
        </w:rPr>
      </w:pPr>
      <w:r w:rsidRPr="008619EE">
        <w:rPr>
          <w:bCs/>
          <w:sz w:val="28"/>
          <w:szCs w:val="28"/>
        </w:rPr>
        <w:t>- на организацию обучения на условиях целевой контрактной подготовки мо</w:t>
      </w:r>
      <w:r w:rsidRPr="008619EE">
        <w:rPr>
          <w:bCs/>
          <w:sz w:val="28"/>
          <w:szCs w:val="28"/>
        </w:rPr>
        <w:softHyphen/>
        <w:t>лодежи из числа коренных малочис</w:t>
      </w:r>
      <w:r w:rsidRPr="008619EE">
        <w:rPr>
          <w:bCs/>
          <w:sz w:val="28"/>
          <w:szCs w:val="28"/>
        </w:rPr>
        <w:softHyphen/>
        <w:t>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w:t>
      </w:r>
      <w:r w:rsidRPr="008619EE">
        <w:rPr>
          <w:bCs/>
          <w:sz w:val="28"/>
          <w:szCs w:val="28"/>
        </w:rPr>
        <w:softHyphen/>
        <w:t>делами - 366,8 тыс. рублей;</w:t>
      </w:r>
    </w:p>
    <w:p w:rsidR="00EC6A19" w:rsidRPr="008619EE" w:rsidRDefault="00EC6A19" w:rsidP="00EC6A19">
      <w:pPr>
        <w:ind w:firstLine="709"/>
        <w:jc w:val="both"/>
        <w:rPr>
          <w:bCs/>
          <w:sz w:val="28"/>
          <w:szCs w:val="28"/>
        </w:rPr>
      </w:pPr>
      <w:r w:rsidRPr="008619EE">
        <w:rPr>
          <w:bCs/>
          <w:sz w:val="28"/>
          <w:szCs w:val="28"/>
        </w:rPr>
        <w:t>- на возмещение расходов по зубопротезированию гражданам, отно</w:t>
      </w:r>
      <w:r w:rsidRPr="008619EE">
        <w:rPr>
          <w:bCs/>
          <w:sz w:val="28"/>
          <w:szCs w:val="28"/>
        </w:rPr>
        <w:softHyphen/>
        <w:t>сящимся к коренным малочисленным народам Севера и прожи</w:t>
      </w:r>
      <w:r w:rsidRPr="008619EE">
        <w:rPr>
          <w:bCs/>
          <w:sz w:val="28"/>
          <w:szCs w:val="28"/>
        </w:rPr>
        <w:softHyphen/>
        <w:t>вающим на террито</w:t>
      </w:r>
      <w:r w:rsidRPr="008619EE">
        <w:rPr>
          <w:bCs/>
          <w:sz w:val="28"/>
          <w:szCs w:val="28"/>
        </w:rPr>
        <w:softHyphen/>
        <w:t>рии Магадан</w:t>
      </w:r>
      <w:r w:rsidRPr="008619EE">
        <w:rPr>
          <w:bCs/>
          <w:sz w:val="28"/>
          <w:szCs w:val="28"/>
        </w:rPr>
        <w:softHyphen/>
        <w:t>ской области - 1653,0 тыс. рублей;</w:t>
      </w:r>
    </w:p>
    <w:p w:rsidR="00EC6A19" w:rsidRPr="008619EE" w:rsidRDefault="00EC6A19" w:rsidP="00EC6A19">
      <w:pPr>
        <w:ind w:firstLine="709"/>
        <w:jc w:val="both"/>
        <w:rPr>
          <w:bCs/>
          <w:sz w:val="28"/>
          <w:szCs w:val="28"/>
        </w:rPr>
      </w:pPr>
      <w:r w:rsidRPr="008619EE">
        <w:rPr>
          <w:bCs/>
          <w:sz w:val="28"/>
          <w:szCs w:val="28"/>
        </w:rPr>
        <w:t>- на поддержание ведения охотничьего хозяйства родовых общин коренных малочисленных народов Севера - 367,0 тыс. рублей;</w:t>
      </w:r>
    </w:p>
    <w:p w:rsidR="00EC6A19" w:rsidRPr="008619EE" w:rsidRDefault="00EC6A19" w:rsidP="00EC6A19">
      <w:pPr>
        <w:ind w:firstLine="709"/>
        <w:jc w:val="both"/>
        <w:rPr>
          <w:bCs/>
          <w:sz w:val="28"/>
          <w:szCs w:val="28"/>
        </w:rPr>
      </w:pPr>
      <w:r w:rsidRPr="008619EE">
        <w:rPr>
          <w:bCs/>
          <w:sz w:val="28"/>
          <w:szCs w:val="28"/>
        </w:rPr>
        <w:t>- на предоставление субсидии бюджетам муниципальных образований на поддержку преподавания этнических язы</w:t>
      </w:r>
      <w:r w:rsidRPr="008619EE">
        <w:rPr>
          <w:bCs/>
          <w:sz w:val="28"/>
          <w:szCs w:val="28"/>
        </w:rPr>
        <w:softHyphen/>
        <w:t>ков (корякский, эвенский, юкагирский и якутский) - 94,0 тыс. рублей;</w:t>
      </w:r>
    </w:p>
    <w:p w:rsidR="00EC6A19" w:rsidRPr="008619EE" w:rsidRDefault="00EC6A19" w:rsidP="00EC6A19">
      <w:pPr>
        <w:ind w:firstLine="709"/>
        <w:jc w:val="both"/>
        <w:rPr>
          <w:bCs/>
          <w:sz w:val="28"/>
          <w:szCs w:val="28"/>
        </w:rPr>
      </w:pPr>
      <w:r w:rsidRPr="008619EE">
        <w:rPr>
          <w:bCs/>
          <w:sz w:val="28"/>
          <w:szCs w:val="28"/>
        </w:rPr>
        <w:t>- на частичное возме</w:t>
      </w:r>
      <w:r w:rsidRPr="008619EE">
        <w:rPr>
          <w:bCs/>
          <w:sz w:val="28"/>
          <w:szCs w:val="28"/>
        </w:rPr>
        <w:softHyphen/>
        <w:t>щение расходов по присмотру и уходу за детьми, обучаю</w:t>
      </w:r>
      <w:r w:rsidRPr="008619EE">
        <w:rPr>
          <w:bCs/>
          <w:sz w:val="28"/>
          <w:szCs w:val="28"/>
        </w:rPr>
        <w:softHyphen/>
        <w:t>щимися в образова</w:t>
      </w:r>
      <w:r w:rsidRPr="008619EE">
        <w:rPr>
          <w:bCs/>
          <w:sz w:val="28"/>
          <w:szCs w:val="28"/>
        </w:rPr>
        <w:softHyphen/>
        <w:t>тельных организа</w:t>
      </w:r>
      <w:r w:rsidRPr="008619EE">
        <w:rPr>
          <w:bCs/>
          <w:sz w:val="28"/>
          <w:szCs w:val="28"/>
        </w:rPr>
        <w:softHyphen/>
        <w:t>циях, реа</w:t>
      </w:r>
      <w:r w:rsidRPr="008619EE">
        <w:rPr>
          <w:bCs/>
          <w:sz w:val="28"/>
          <w:szCs w:val="28"/>
        </w:rPr>
        <w:softHyphen/>
        <w:t>лизую</w:t>
      </w:r>
      <w:r w:rsidRPr="008619EE">
        <w:rPr>
          <w:bCs/>
          <w:sz w:val="28"/>
          <w:szCs w:val="28"/>
        </w:rPr>
        <w:softHyphen/>
        <w:t>щих образователь</w:t>
      </w:r>
      <w:r w:rsidRPr="008619EE">
        <w:rPr>
          <w:bCs/>
          <w:sz w:val="28"/>
          <w:szCs w:val="28"/>
        </w:rPr>
        <w:softHyphen/>
        <w:t>ные про</w:t>
      </w:r>
      <w:r w:rsidRPr="008619EE">
        <w:rPr>
          <w:bCs/>
          <w:sz w:val="28"/>
          <w:szCs w:val="28"/>
        </w:rPr>
        <w:softHyphen/>
        <w:t>граммы до</w:t>
      </w:r>
      <w:r w:rsidRPr="008619EE">
        <w:rPr>
          <w:bCs/>
          <w:sz w:val="28"/>
          <w:szCs w:val="28"/>
        </w:rPr>
        <w:softHyphen/>
        <w:t>школьного образо</w:t>
      </w:r>
      <w:r w:rsidRPr="008619EE">
        <w:rPr>
          <w:bCs/>
          <w:sz w:val="28"/>
          <w:szCs w:val="28"/>
        </w:rPr>
        <w:softHyphen/>
        <w:t>вания, родители ко</w:t>
      </w:r>
      <w:r w:rsidRPr="008619EE">
        <w:rPr>
          <w:bCs/>
          <w:sz w:val="28"/>
          <w:szCs w:val="28"/>
        </w:rPr>
        <w:softHyphen/>
        <w:t>торых относят</w:t>
      </w:r>
      <w:r w:rsidRPr="008619EE">
        <w:rPr>
          <w:bCs/>
          <w:sz w:val="28"/>
          <w:szCs w:val="28"/>
        </w:rPr>
        <w:softHyphen/>
        <w:t>ся к коренным малочис</w:t>
      </w:r>
      <w:r w:rsidRPr="008619EE">
        <w:rPr>
          <w:bCs/>
          <w:sz w:val="28"/>
          <w:szCs w:val="28"/>
        </w:rPr>
        <w:softHyphen/>
        <w:t>ленным народам Севера - 647,0 тыс. рублей;</w:t>
      </w:r>
    </w:p>
    <w:p w:rsidR="00EC6A19" w:rsidRPr="008619EE" w:rsidRDefault="00EC6A19" w:rsidP="00EC6A19">
      <w:pPr>
        <w:ind w:firstLine="567"/>
        <w:jc w:val="both"/>
        <w:rPr>
          <w:bCs/>
          <w:sz w:val="28"/>
          <w:szCs w:val="28"/>
        </w:rPr>
      </w:pPr>
      <w:r w:rsidRPr="008619EE">
        <w:rPr>
          <w:bCs/>
          <w:sz w:val="28"/>
          <w:szCs w:val="28"/>
        </w:rPr>
        <w:t>- на мероприятия, посвященные Международному дню коренных народов мира - 200,0 тыс. рублей;</w:t>
      </w:r>
    </w:p>
    <w:p w:rsidR="00EC6A19" w:rsidRPr="008619EE" w:rsidRDefault="00EC6A19" w:rsidP="00EC6A19">
      <w:pPr>
        <w:ind w:firstLine="720"/>
        <w:jc w:val="both"/>
        <w:rPr>
          <w:bCs/>
          <w:color w:val="000000"/>
          <w:sz w:val="28"/>
          <w:szCs w:val="28"/>
        </w:rPr>
      </w:pPr>
      <w:r w:rsidRPr="008619EE">
        <w:rPr>
          <w:bCs/>
          <w:sz w:val="28"/>
          <w:szCs w:val="28"/>
        </w:rPr>
        <w:t>- на частичное возме</w:t>
      </w:r>
      <w:r w:rsidRPr="008619EE">
        <w:rPr>
          <w:bCs/>
          <w:sz w:val="28"/>
          <w:szCs w:val="28"/>
        </w:rPr>
        <w:softHyphen/>
        <w:t>щение расходов по присмотру и уходу за детьми, обучаю</w:t>
      </w:r>
      <w:r w:rsidRPr="008619EE">
        <w:rPr>
          <w:bCs/>
          <w:sz w:val="28"/>
          <w:szCs w:val="28"/>
        </w:rPr>
        <w:softHyphen/>
        <w:t>щимися в образова</w:t>
      </w:r>
      <w:r w:rsidRPr="008619EE">
        <w:rPr>
          <w:bCs/>
          <w:sz w:val="28"/>
          <w:szCs w:val="28"/>
        </w:rPr>
        <w:softHyphen/>
        <w:t>тельных организа</w:t>
      </w:r>
      <w:r w:rsidRPr="008619EE">
        <w:rPr>
          <w:bCs/>
          <w:sz w:val="28"/>
          <w:szCs w:val="28"/>
        </w:rPr>
        <w:softHyphen/>
        <w:t>циях, реа</w:t>
      </w:r>
      <w:r w:rsidRPr="008619EE">
        <w:rPr>
          <w:bCs/>
          <w:sz w:val="28"/>
          <w:szCs w:val="28"/>
        </w:rPr>
        <w:softHyphen/>
        <w:t>лизую</w:t>
      </w:r>
      <w:r w:rsidRPr="008619EE">
        <w:rPr>
          <w:bCs/>
          <w:sz w:val="28"/>
          <w:szCs w:val="28"/>
        </w:rPr>
        <w:softHyphen/>
        <w:t>щих образователь</w:t>
      </w:r>
      <w:r w:rsidRPr="008619EE">
        <w:rPr>
          <w:bCs/>
          <w:sz w:val="28"/>
          <w:szCs w:val="28"/>
        </w:rPr>
        <w:softHyphen/>
        <w:t>ные про</w:t>
      </w:r>
      <w:r w:rsidRPr="008619EE">
        <w:rPr>
          <w:bCs/>
          <w:sz w:val="28"/>
          <w:szCs w:val="28"/>
        </w:rPr>
        <w:softHyphen/>
        <w:t>граммы до</w:t>
      </w:r>
      <w:r w:rsidRPr="008619EE">
        <w:rPr>
          <w:bCs/>
          <w:sz w:val="28"/>
          <w:szCs w:val="28"/>
        </w:rPr>
        <w:softHyphen/>
        <w:t>школьного образо</w:t>
      </w:r>
      <w:r w:rsidRPr="008619EE">
        <w:rPr>
          <w:bCs/>
          <w:sz w:val="28"/>
          <w:szCs w:val="28"/>
        </w:rPr>
        <w:softHyphen/>
        <w:t>вания, родители ко</w:t>
      </w:r>
      <w:r w:rsidRPr="008619EE">
        <w:rPr>
          <w:bCs/>
          <w:sz w:val="28"/>
          <w:szCs w:val="28"/>
        </w:rPr>
        <w:softHyphen/>
        <w:t>торых относят</w:t>
      </w:r>
      <w:r w:rsidRPr="008619EE">
        <w:rPr>
          <w:bCs/>
          <w:sz w:val="28"/>
          <w:szCs w:val="28"/>
        </w:rPr>
        <w:softHyphen/>
        <w:t>ся к коренным малочис</w:t>
      </w:r>
      <w:r w:rsidRPr="008619EE">
        <w:rPr>
          <w:bCs/>
          <w:sz w:val="28"/>
          <w:szCs w:val="28"/>
        </w:rPr>
        <w:softHyphen/>
        <w:t xml:space="preserve">ленным народам Севера - 27,9 </w:t>
      </w:r>
      <w:proofErr w:type="spellStart"/>
      <w:r w:rsidRPr="008619EE">
        <w:rPr>
          <w:bCs/>
          <w:sz w:val="28"/>
          <w:szCs w:val="28"/>
        </w:rPr>
        <w:t>тыс.рублей</w:t>
      </w:r>
      <w:proofErr w:type="spellEnd"/>
      <w:r w:rsidRPr="008619EE">
        <w:rPr>
          <w:bCs/>
          <w:sz w:val="28"/>
          <w:szCs w:val="28"/>
        </w:rPr>
        <w:t>.</w:t>
      </w:r>
    </w:p>
    <w:p w:rsidR="003502C2" w:rsidRPr="008619EE" w:rsidRDefault="003502C2" w:rsidP="003502C2">
      <w:pPr>
        <w:ind w:firstLine="851"/>
        <w:contextualSpacing/>
        <w:jc w:val="both"/>
        <w:rPr>
          <w:rFonts w:eastAsiaTheme="minorHAnsi"/>
          <w:color w:val="000000" w:themeColor="text1"/>
          <w:sz w:val="28"/>
          <w:szCs w:val="28"/>
          <w:lang w:eastAsia="en-US"/>
        </w:rPr>
      </w:pPr>
    </w:p>
    <w:p w:rsidR="003502C2" w:rsidRPr="008619EE" w:rsidRDefault="003502C2" w:rsidP="003502C2">
      <w:pPr>
        <w:jc w:val="center"/>
        <w:rPr>
          <w:b/>
          <w:bCs/>
          <w:color w:val="000000"/>
          <w:sz w:val="28"/>
          <w:szCs w:val="28"/>
        </w:rPr>
      </w:pPr>
      <w:r w:rsidRPr="008619EE">
        <w:rPr>
          <w:b/>
          <w:bCs/>
          <w:color w:val="000000"/>
          <w:sz w:val="28"/>
          <w:szCs w:val="28"/>
        </w:rPr>
        <w:t>16. Государственная программа Магаданской области</w:t>
      </w:r>
    </w:p>
    <w:p w:rsidR="003502C2" w:rsidRPr="008619EE" w:rsidRDefault="003502C2" w:rsidP="003502C2">
      <w:pPr>
        <w:jc w:val="center"/>
        <w:rPr>
          <w:b/>
          <w:bCs/>
          <w:color w:val="000000"/>
          <w:sz w:val="28"/>
          <w:szCs w:val="28"/>
        </w:rPr>
      </w:pPr>
      <w:r w:rsidRPr="008619EE">
        <w:rPr>
          <w:b/>
          <w:bCs/>
          <w:color w:val="000000"/>
          <w:sz w:val="28"/>
          <w:szCs w:val="28"/>
        </w:rPr>
        <w:t>«Управление государственными финансами Магаданской области» на 2015-2020 годы»</w:t>
      </w:r>
    </w:p>
    <w:p w:rsidR="003502C2" w:rsidRPr="008619EE" w:rsidRDefault="003502C2" w:rsidP="003502C2">
      <w:pPr>
        <w:ind w:firstLine="851"/>
        <w:jc w:val="both"/>
        <w:rPr>
          <w:bCs/>
          <w:color w:val="000000"/>
          <w:sz w:val="28"/>
          <w:szCs w:val="28"/>
        </w:rPr>
      </w:pPr>
    </w:p>
    <w:p w:rsidR="003502C2" w:rsidRPr="008619EE" w:rsidRDefault="003502C2" w:rsidP="003502C2">
      <w:pPr>
        <w:pStyle w:val="ConsPlusNormal"/>
        <w:ind w:firstLine="540"/>
        <w:jc w:val="both"/>
        <w:rPr>
          <w:rFonts w:ascii="Times New Roman" w:hAnsi="Times New Roman"/>
          <w:bCs/>
          <w:color w:val="000000"/>
          <w:sz w:val="28"/>
          <w:szCs w:val="28"/>
        </w:rPr>
      </w:pPr>
      <w:r w:rsidRPr="008619EE">
        <w:rPr>
          <w:rFonts w:ascii="Times New Roman" w:hAnsi="Times New Roman"/>
          <w:bCs/>
          <w:color w:val="000000"/>
          <w:sz w:val="28"/>
          <w:szCs w:val="28"/>
        </w:rPr>
        <w:t xml:space="preserve">По подпрограмме «Организация бюджетного процесса и повышение </w:t>
      </w:r>
      <w:r w:rsidRPr="008619EE">
        <w:rPr>
          <w:rFonts w:ascii="Times New Roman" w:hAnsi="Times New Roman"/>
          <w:bCs/>
          <w:color w:val="000000"/>
          <w:sz w:val="28"/>
          <w:szCs w:val="28"/>
        </w:rPr>
        <w:lastRenderedPageBreak/>
        <w:t xml:space="preserve">прозрачности (открытости) управления государственными финансами» на 2015-2020 годы» предусмотрены средства в размере 38 092,5 тыс. рублей на содержание государственного казенного учреждения Магаданской области «Межведомственный центр бюджетного учета и отчетности» в соответствии с постановлением Правительства Магаданской </w:t>
      </w:r>
      <w:r w:rsidR="000211C6" w:rsidRPr="008619EE">
        <w:rPr>
          <w:rFonts w:ascii="Times New Roman" w:hAnsi="Times New Roman"/>
          <w:bCs/>
          <w:color w:val="000000"/>
          <w:sz w:val="28"/>
          <w:szCs w:val="28"/>
        </w:rPr>
        <w:t>области от</w:t>
      </w:r>
      <w:r w:rsidRPr="008619EE">
        <w:rPr>
          <w:rFonts w:ascii="Times New Roman" w:hAnsi="Times New Roman"/>
          <w:bCs/>
          <w:color w:val="000000"/>
          <w:sz w:val="28"/>
          <w:szCs w:val="28"/>
        </w:rPr>
        <w:t xml:space="preserve"> 12.12.2017 г. № 1035-пп. </w:t>
      </w:r>
    </w:p>
    <w:p w:rsidR="00275806" w:rsidRPr="008619EE" w:rsidRDefault="00275806" w:rsidP="00275806">
      <w:pPr>
        <w:ind w:firstLine="720"/>
        <w:jc w:val="center"/>
        <w:rPr>
          <w:b/>
          <w:bCs/>
          <w:color w:val="000000"/>
          <w:sz w:val="28"/>
          <w:szCs w:val="28"/>
        </w:rPr>
      </w:pPr>
    </w:p>
    <w:p w:rsidR="00275806" w:rsidRPr="008619EE" w:rsidRDefault="00275806" w:rsidP="00275806">
      <w:pPr>
        <w:ind w:firstLine="720"/>
        <w:jc w:val="center"/>
        <w:rPr>
          <w:b/>
          <w:bCs/>
          <w:color w:val="000000"/>
          <w:sz w:val="28"/>
          <w:szCs w:val="28"/>
        </w:rPr>
      </w:pPr>
      <w:r w:rsidRPr="008619EE">
        <w:rPr>
          <w:b/>
          <w:bCs/>
          <w:color w:val="000000"/>
          <w:sz w:val="28"/>
          <w:szCs w:val="28"/>
        </w:rPr>
        <w:t>17.</w:t>
      </w:r>
      <w:r w:rsidRPr="008619EE">
        <w:t xml:space="preserve"> </w:t>
      </w:r>
      <w:r w:rsidRPr="008619EE">
        <w:rPr>
          <w:b/>
          <w:bCs/>
          <w:color w:val="000000"/>
          <w:sz w:val="28"/>
          <w:szCs w:val="28"/>
        </w:rPr>
        <w:t xml:space="preserve">Государственная программа Магаданской области </w:t>
      </w:r>
    </w:p>
    <w:p w:rsidR="00275806" w:rsidRPr="008619EE" w:rsidRDefault="00275806" w:rsidP="00275806">
      <w:pPr>
        <w:ind w:firstLine="720"/>
        <w:jc w:val="center"/>
        <w:rPr>
          <w:b/>
          <w:bCs/>
          <w:color w:val="000000"/>
          <w:sz w:val="28"/>
          <w:szCs w:val="28"/>
        </w:rPr>
      </w:pPr>
      <w:r w:rsidRPr="008619EE">
        <w:rPr>
          <w:b/>
          <w:bCs/>
          <w:color w:val="000000"/>
          <w:sz w:val="28"/>
          <w:szCs w:val="28"/>
        </w:rPr>
        <w:t xml:space="preserve">«Природные ресурсы и экология Магаданской области» </w:t>
      </w:r>
    </w:p>
    <w:p w:rsidR="00275806" w:rsidRPr="008619EE" w:rsidRDefault="00275806" w:rsidP="00275806">
      <w:pPr>
        <w:ind w:firstLine="720"/>
        <w:jc w:val="center"/>
        <w:rPr>
          <w:b/>
          <w:bCs/>
          <w:color w:val="000000"/>
          <w:sz w:val="28"/>
          <w:szCs w:val="28"/>
        </w:rPr>
      </w:pPr>
      <w:r w:rsidRPr="008619EE">
        <w:rPr>
          <w:b/>
          <w:bCs/>
          <w:color w:val="000000"/>
          <w:sz w:val="28"/>
          <w:szCs w:val="28"/>
        </w:rPr>
        <w:t>на 2014-2020 годы»</w:t>
      </w:r>
    </w:p>
    <w:p w:rsidR="00275806" w:rsidRPr="008619EE" w:rsidRDefault="00275806" w:rsidP="00275806">
      <w:pPr>
        <w:ind w:firstLine="720"/>
        <w:jc w:val="center"/>
        <w:rPr>
          <w:b/>
          <w:bCs/>
          <w:color w:val="000000"/>
          <w:sz w:val="28"/>
          <w:szCs w:val="28"/>
        </w:rPr>
      </w:pPr>
    </w:p>
    <w:p w:rsidR="00275806" w:rsidRPr="008619EE" w:rsidRDefault="00275806" w:rsidP="00275806">
      <w:pPr>
        <w:ind w:firstLine="720"/>
        <w:jc w:val="both"/>
        <w:rPr>
          <w:b/>
          <w:bCs/>
          <w:color w:val="000000"/>
          <w:sz w:val="28"/>
          <w:szCs w:val="28"/>
        </w:rPr>
      </w:pPr>
      <w:r w:rsidRPr="008619EE">
        <w:rPr>
          <w:sz w:val="28"/>
          <w:szCs w:val="28"/>
        </w:rPr>
        <w:t xml:space="preserve">В связи с уточнением объемов </w:t>
      </w:r>
      <w:proofErr w:type="spellStart"/>
      <w:r w:rsidRPr="008619EE">
        <w:rPr>
          <w:sz w:val="28"/>
          <w:szCs w:val="28"/>
        </w:rPr>
        <w:t>софинансирования</w:t>
      </w:r>
      <w:proofErr w:type="spellEnd"/>
      <w:r w:rsidRPr="008619EE">
        <w:rPr>
          <w:sz w:val="28"/>
          <w:szCs w:val="28"/>
        </w:rPr>
        <w:t xml:space="preserve"> средств федерального бюджета по основному мероприятию «Капитальный ремонт </w:t>
      </w:r>
      <w:proofErr w:type="spellStart"/>
      <w:r w:rsidRPr="008619EE">
        <w:rPr>
          <w:sz w:val="28"/>
          <w:szCs w:val="28"/>
        </w:rPr>
        <w:t>водоограждающей</w:t>
      </w:r>
      <w:proofErr w:type="spellEnd"/>
      <w:r w:rsidRPr="008619EE">
        <w:rPr>
          <w:sz w:val="28"/>
          <w:szCs w:val="28"/>
        </w:rPr>
        <w:t xml:space="preserve"> дамбы № 1 на р. </w:t>
      </w:r>
      <w:proofErr w:type="spellStart"/>
      <w:r w:rsidRPr="008619EE">
        <w:rPr>
          <w:sz w:val="28"/>
          <w:szCs w:val="28"/>
        </w:rPr>
        <w:t>Тауй</w:t>
      </w:r>
      <w:proofErr w:type="spellEnd"/>
      <w:r w:rsidRPr="008619EE">
        <w:rPr>
          <w:sz w:val="28"/>
          <w:szCs w:val="28"/>
        </w:rPr>
        <w:t xml:space="preserve"> в с. Балаганное» перераспределены средства в сумме 3 763,9 </w:t>
      </w:r>
      <w:proofErr w:type="spellStart"/>
      <w:r w:rsidRPr="008619EE">
        <w:rPr>
          <w:sz w:val="28"/>
          <w:szCs w:val="28"/>
        </w:rPr>
        <w:t>тыс.рублей</w:t>
      </w:r>
      <w:proofErr w:type="spellEnd"/>
      <w:r w:rsidRPr="008619EE">
        <w:rPr>
          <w:sz w:val="28"/>
          <w:szCs w:val="28"/>
        </w:rPr>
        <w:t xml:space="preserve"> с целевой статьи 17307</w:t>
      </w:r>
      <w:r w:rsidRPr="008619EE">
        <w:rPr>
          <w:sz w:val="28"/>
          <w:szCs w:val="28"/>
          <w:lang w:val="en-US"/>
        </w:rPr>
        <w:t>R</w:t>
      </w:r>
      <w:r w:rsidRPr="008619EE">
        <w:rPr>
          <w:sz w:val="28"/>
          <w:szCs w:val="28"/>
        </w:rPr>
        <w:t>0160 «Мероприятия федеральной целевой программы «Развитие водохозяйственного комплекса Российской Федерации в 2012-2020 годах» на целевую статью 1730773Б00 «Выполнение работ по капитальному ремонту гидротехнических сооружений».</w:t>
      </w:r>
    </w:p>
    <w:p w:rsidR="003502C2" w:rsidRPr="008619EE" w:rsidRDefault="003502C2" w:rsidP="003502C2">
      <w:pPr>
        <w:pStyle w:val="ConsPlusNormal"/>
        <w:ind w:firstLine="540"/>
        <w:jc w:val="both"/>
        <w:rPr>
          <w:rFonts w:ascii="Times New Roman" w:hAnsi="Times New Roman"/>
          <w:bCs/>
          <w:color w:val="000000"/>
          <w:sz w:val="28"/>
          <w:szCs w:val="28"/>
        </w:rPr>
      </w:pPr>
    </w:p>
    <w:p w:rsidR="00A83710" w:rsidRPr="008619EE" w:rsidRDefault="003502C2" w:rsidP="003502C2">
      <w:pPr>
        <w:jc w:val="center"/>
        <w:rPr>
          <w:b/>
          <w:bCs/>
          <w:color w:val="000000"/>
          <w:sz w:val="28"/>
          <w:szCs w:val="28"/>
        </w:rPr>
      </w:pPr>
      <w:r w:rsidRPr="008619EE">
        <w:rPr>
          <w:b/>
          <w:bCs/>
          <w:color w:val="000000"/>
          <w:sz w:val="28"/>
          <w:szCs w:val="28"/>
        </w:rPr>
        <w:t xml:space="preserve">18. Государственная программа </w:t>
      </w:r>
    </w:p>
    <w:p w:rsidR="003502C2" w:rsidRPr="008619EE" w:rsidRDefault="003502C2" w:rsidP="003502C2">
      <w:pPr>
        <w:jc w:val="center"/>
        <w:rPr>
          <w:b/>
          <w:bCs/>
          <w:color w:val="000000"/>
          <w:sz w:val="28"/>
          <w:szCs w:val="28"/>
        </w:rPr>
      </w:pPr>
      <w:r w:rsidRPr="008619EE">
        <w:rPr>
          <w:b/>
          <w:bCs/>
          <w:color w:val="000000"/>
          <w:sz w:val="28"/>
          <w:szCs w:val="28"/>
        </w:rPr>
        <w:t>Магаданской области «Формирование доступной среды в Магаданской области» на 2014-2020 годы»</w:t>
      </w:r>
    </w:p>
    <w:p w:rsidR="003502C2" w:rsidRPr="008619EE" w:rsidRDefault="003502C2" w:rsidP="003502C2">
      <w:pPr>
        <w:jc w:val="center"/>
        <w:rPr>
          <w:bCs/>
          <w:color w:val="000000"/>
          <w:sz w:val="28"/>
          <w:szCs w:val="28"/>
        </w:rPr>
      </w:pPr>
    </w:p>
    <w:p w:rsidR="003502C2" w:rsidRPr="008619EE" w:rsidRDefault="003502C2" w:rsidP="003502C2">
      <w:pPr>
        <w:ind w:firstLine="851"/>
        <w:jc w:val="both"/>
        <w:rPr>
          <w:rFonts w:eastAsiaTheme="minorHAnsi"/>
          <w:sz w:val="28"/>
          <w:szCs w:val="28"/>
          <w:lang w:eastAsia="en-US"/>
        </w:rPr>
      </w:pPr>
      <w:r w:rsidRPr="008619EE">
        <w:rPr>
          <w:rFonts w:eastAsiaTheme="minorHAnsi"/>
          <w:sz w:val="28"/>
          <w:szCs w:val="28"/>
          <w:lang w:eastAsia="en-US"/>
        </w:rPr>
        <w:t xml:space="preserve">Бюджетные ассигнования на реализацию данной государственной программы </w:t>
      </w:r>
      <w:r w:rsidRPr="008619EE">
        <w:rPr>
          <w:color w:val="000000"/>
          <w:sz w:val="28"/>
          <w:szCs w:val="28"/>
        </w:rPr>
        <w:t>перераспределены между мероприятиями программы в соответствии с фактической потребностью.</w:t>
      </w:r>
    </w:p>
    <w:p w:rsidR="003502C2" w:rsidRPr="008619EE" w:rsidRDefault="003502C2" w:rsidP="003502C2">
      <w:pPr>
        <w:pStyle w:val="ConsPlusNormal"/>
        <w:ind w:firstLine="540"/>
        <w:jc w:val="both"/>
        <w:rPr>
          <w:rFonts w:ascii="Times New Roman" w:hAnsi="Times New Roman"/>
          <w:bCs/>
          <w:color w:val="000000"/>
          <w:sz w:val="28"/>
          <w:szCs w:val="28"/>
        </w:rPr>
      </w:pPr>
    </w:p>
    <w:p w:rsidR="00A83710" w:rsidRPr="008619EE" w:rsidRDefault="003502C2" w:rsidP="00A83710">
      <w:pPr>
        <w:spacing w:line="256" w:lineRule="auto"/>
        <w:ind w:firstLine="851"/>
        <w:jc w:val="center"/>
        <w:rPr>
          <w:b/>
          <w:bCs/>
          <w:color w:val="000000"/>
          <w:sz w:val="28"/>
          <w:szCs w:val="28"/>
        </w:rPr>
      </w:pPr>
      <w:r w:rsidRPr="008619EE">
        <w:rPr>
          <w:b/>
          <w:bCs/>
          <w:color w:val="000000"/>
          <w:sz w:val="28"/>
          <w:szCs w:val="28"/>
        </w:rPr>
        <w:t>21. Государственная программа</w:t>
      </w:r>
    </w:p>
    <w:p w:rsidR="003502C2" w:rsidRPr="008619EE" w:rsidRDefault="003502C2" w:rsidP="00A83710">
      <w:pPr>
        <w:spacing w:line="256" w:lineRule="auto"/>
        <w:ind w:firstLine="851"/>
        <w:jc w:val="center"/>
        <w:rPr>
          <w:b/>
          <w:bCs/>
          <w:color w:val="000000"/>
          <w:sz w:val="28"/>
          <w:szCs w:val="28"/>
        </w:rPr>
      </w:pPr>
      <w:r w:rsidRPr="008619EE">
        <w:rPr>
          <w:b/>
          <w:bCs/>
          <w:color w:val="000000"/>
          <w:sz w:val="28"/>
          <w:szCs w:val="28"/>
        </w:rPr>
        <w:t>Магаданской области «Развитие социальной защиты населения Магаданской области» на 2014-2020 годы»</w:t>
      </w:r>
    </w:p>
    <w:p w:rsidR="003502C2" w:rsidRPr="008619EE" w:rsidRDefault="003502C2" w:rsidP="003502C2">
      <w:pPr>
        <w:spacing w:line="256" w:lineRule="auto"/>
        <w:ind w:firstLine="851"/>
        <w:jc w:val="both"/>
        <w:rPr>
          <w:color w:val="000000"/>
          <w:sz w:val="28"/>
          <w:szCs w:val="28"/>
        </w:rPr>
      </w:pPr>
    </w:p>
    <w:p w:rsidR="00D26DAD" w:rsidRPr="008619EE" w:rsidRDefault="00D26DAD" w:rsidP="00D26DAD">
      <w:pPr>
        <w:ind w:firstLine="851"/>
        <w:jc w:val="both"/>
        <w:rPr>
          <w:rFonts w:eastAsiaTheme="minorHAnsi"/>
          <w:sz w:val="28"/>
          <w:szCs w:val="28"/>
          <w:lang w:eastAsia="en-US"/>
        </w:rPr>
      </w:pPr>
      <w:r w:rsidRPr="008619EE">
        <w:rPr>
          <w:rFonts w:eastAsiaTheme="minorHAnsi"/>
          <w:sz w:val="28"/>
          <w:szCs w:val="28"/>
          <w:lang w:eastAsia="en-US"/>
        </w:rPr>
        <w:t>В целом бюджетные назначения на реализацию данной государственной программы увеличены на 224 946,6 тыс. рублей и составят    3 119 096,3 тыс. рублей, в том числе:</w:t>
      </w:r>
    </w:p>
    <w:p w:rsidR="00D26DAD" w:rsidRPr="008619EE" w:rsidRDefault="00D26DAD" w:rsidP="00D26DAD">
      <w:pPr>
        <w:autoSpaceDE w:val="0"/>
        <w:autoSpaceDN w:val="0"/>
        <w:adjustRightInd w:val="0"/>
        <w:ind w:firstLine="851"/>
        <w:jc w:val="both"/>
        <w:rPr>
          <w:rFonts w:eastAsiaTheme="minorHAnsi"/>
          <w:sz w:val="28"/>
          <w:szCs w:val="28"/>
          <w:lang w:eastAsia="en-US"/>
        </w:rPr>
      </w:pPr>
      <w:r w:rsidRPr="008619EE">
        <w:rPr>
          <w:rFonts w:eastAsiaTheme="minorHAnsi"/>
          <w:sz w:val="28"/>
          <w:szCs w:val="28"/>
          <w:lang w:eastAsia="en-US"/>
        </w:rPr>
        <w:t xml:space="preserve">- увеличены на 155 035,0 тыс. рублей расходы на выплату региональной доплаты к пенсии в соответствии с распоряжением Правительства Российской Федерации от 15.12.17 № 2830-р; </w:t>
      </w:r>
    </w:p>
    <w:p w:rsidR="00D26DAD" w:rsidRPr="008619EE" w:rsidRDefault="00D26DAD" w:rsidP="00D26DAD">
      <w:pPr>
        <w:autoSpaceDE w:val="0"/>
        <w:autoSpaceDN w:val="0"/>
        <w:adjustRightInd w:val="0"/>
        <w:ind w:firstLine="851"/>
        <w:jc w:val="both"/>
        <w:rPr>
          <w:rFonts w:eastAsiaTheme="minorHAnsi"/>
          <w:sz w:val="28"/>
          <w:szCs w:val="28"/>
          <w:lang w:eastAsia="en-US"/>
        </w:rPr>
      </w:pPr>
      <w:r w:rsidRPr="008619EE">
        <w:rPr>
          <w:rFonts w:eastAsiaTheme="minorHAnsi"/>
          <w:sz w:val="28"/>
          <w:szCs w:val="28"/>
          <w:lang w:eastAsia="en-US"/>
        </w:rPr>
        <w:t xml:space="preserve">- увеличены на 39 957,2 тыс. рублей расходы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в соответствии с распоряжением Правительства Российской Федерации от 30.12.17 № 3008-р; </w:t>
      </w:r>
    </w:p>
    <w:p w:rsidR="00D26DAD" w:rsidRPr="008619EE" w:rsidRDefault="00D26DAD" w:rsidP="00D26DAD">
      <w:pPr>
        <w:autoSpaceDE w:val="0"/>
        <w:autoSpaceDN w:val="0"/>
        <w:adjustRightInd w:val="0"/>
        <w:ind w:firstLine="851"/>
        <w:jc w:val="both"/>
        <w:rPr>
          <w:rFonts w:eastAsiaTheme="minorHAnsi"/>
          <w:sz w:val="28"/>
          <w:szCs w:val="28"/>
          <w:lang w:eastAsia="en-US"/>
        </w:rPr>
      </w:pPr>
      <w:r w:rsidRPr="008619EE">
        <w:rPr>
          <w:rFonts w:eastAsiaTheme="minorHAnsi"/>
          <w:sz w:val="28"/>
          <w:szCs w:val="28"/>
          <w:lang w:eastAsia="en-US"/>
        </w:rPr>
        <w:lastRenderedPageBreak/>
        <w:t xml:space="preserve">- увеличены на 29 954,4 тыс. рублей </w:t>
      </w:r>
      <w:r w:rsidRPr="008619EE">
        <w:rPr>
          <w:iCs/>
          <w:sz w:val="28"/>
          <w:szCs w:val="28"/>
        </w:rPr>
        <w:t>на реализацию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в соответствии с Федеральным законом от 05.12.2017 г. № 363-ФЗ «О бюджете Пенсионного фонда Российской Федерации на 2018 год и плановый период 2018 год и на плановый период 2019 и 2020 годов»</w:t>
      </w:r>
      <w:r w:rsidRPr="008619EE">
        <w:rPr>
          <w:rFonts w:eastAsiaTheme="minorHAnsi"/>
          <w:sz w:val="28"/>
          <w:szCs w:val="28"/>
          <w:lang w:eastAsia="en-US"/>
        </w:rPr>
        <w:t xml:space="preserve">; </w:t>
      </w:r>
    </w:p>
    <w:p w:rsidR="00D26DAD" w:rsidRPr="008619EE" w:rsidRDefault="00D26DAD" w:rsidP="00D26DAD">
      <w:pPr>
        <w:autoSpaceDE w:val="0"/>
        <w:autoSpaceDN w:val="0"/>
        <w:adjustRightInd w:val="0"/>
        <w:ind w:firstLine="708"/>
        <w:jc w:val="both"/>
        <w:rPr>
          <w:rFonts w:eastAsiaTheme="minorHAnsi"/>
          <w:sz w:val="28"/>
          <w:szCs w:val="28"/>
          <w:lang w:eastAsia="en-US"/>
        </w:rPr>
      </w:pPr>
      <w:r w:rsidRPr="008619EE">
        <w:rPr>
          <w:rFonts w:eastAsiaTheme="minorHAnsi"/>
          <w:sz w:val="28"/>
          <w:szCs w:val="28"/>
          <w:lang w:eastAsia="en-US"/>
        </w:rPr>
        <w:t xml:space="preserve">Кроме того, произведено перераспределение средств между видами расходов в связи с фактической потребностью, а также между мероприятиями государственной программы в связи с уточнением плана мероприятий государственной программы. </w:t>
      </w:r>
    </w:p>
    <w:p w:rsidR="003502C2" w:rsidRPr="008619EE" w:rsidRDefault="003502C2" w:rsidP="003502C2">
      <w:pPr>
        <w:pStyle w:val="ConsPlusNormal"/>
        <w:ind w:firstLine="540"/>
        <w:jc w:val="both"/>
        <w:rPr>
          <w:rFonts w:ascii="Times New Roman" w:hAnsi="Times New Roman"/>
          <w:bCs/>
          <w:color w:val="000000"/>
          <w:sz w:val="28"/>
          <w:szCs w:val="28"/>
        </w:rPr>
      </w:pPr>
    </w:p>
    <w:p w:rsidR="00275806" w:rsidRPr="008619EE" w:rsidRDefault="00275806" w:rsidP="00275806">
      <w:pPr>
        <w:ind w:firstLine="720"/>
        <w:jc w:val="center"/>
        <w:rPr>
          <w:b/>
          <w:bCs/>
          <w:color w:val="000000"/>
          <w:sz w:val="28"/>
          <w:szCs w:val="28"/>
        </w:rPr>
      </w:pPr>
      <w:r w:rsidRPr="008619EE">
        <w:rPr>
          <w:b/>
          <w:bCs/>
          <w:color w:val="000000"/>
          <w:sz w:val="28"/>
          <w:szCs w:val="28"/>
        </w:rPr>
        <w:t>22.</w:t>
      </w:r>
      <w:r w:rsidRPr="008619EE">
        <w:t xml:space="preserve"> </w:t>
      </w:r>
      <w:r w:rsidRPr="008619EE">
        <w:rPr>
          <w:b/>
          <w:bCs/>
          <w:color w:val="000000"/>
          <w:sz w:val="28"/>
          <w:szCs w:val="28"/>
        </w:rPr>
        <w:t>Государственная программа Магаданской области «Обеспечение доступным и комфортным жильем жителей Магаданской области» на 2014-2020 годы»</w:t>
      </w:r>
    </w:p>
    <w:p w:rsidR="00275806" w:rsidRPr="008619EE" w:rsidRDefault="00275806" w:rsidP="00275806">
      <w:pPr>
        <w:ind w:firstLine="720"/>
        <w:jc w:val="both"/>
        <w:rPr>
          <w:b/>
          <w:bCs/>
          <w:color w:val="000000"/>
          <w:sz w:val="28"/>
          <w:szCs w:val="28"/>
        </w:rPr>
      </w:pPr>
    </w:p>
    <w:p w:rsidR="00275806" w:rsidRPr="008619EE" w:rsidRDefault="00275806" w:rsidP="00275806">
      <w:pPr>
        <w:ind w:firstLine="720"/>
        <w:jc w:val="both"/>
        <w:rPr>
          <w:bCs/>
          <w:color w:val="000000"/>
          <w:sz w:val="28"/>
          <w:szCs w:val="28"/>
        </w:rPr>
      </w:pPr>
      <w:r w:rsidRPr="008619EE">
        <w:rPr>
          <w:bCs/>
          <w:color w:val="000000"/>
          <w:sz w:val="28"/>
          <w:szCs w:val="28"/>
        </w:rPr>
        <w:t>В соответствии с Постановлением Правительства Российской Федерации от 12.10.2017 № 1243 «О реализации мероприятий федеральных целевых программ, интегрируемых в отдельные государственные программы Российской Федерации», федеральная целевая программа «Жилище» на 2015-2020 годы завершилась досрочно 1 января 2018 года. Мероприятия программы интегрированы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этим уточняется код целевой статьи «Мероприятия подпрограммы «Обеспечение жильем молодых семей» федеральной целевой программы «Жилище» на 2015-2020 годы» с 22301</w:t>
      </w:r>
      <w:r w:rsidRPr="008619EE">
        <w:rPr>
          <w:bCs/>
          <w:color w:val="000000"/>
          <w:sz w:val="28"/>
          <w:szCs w:val="28"/>
          <w:lang w:val="en-US"/>
        </w:rPr>
        <w:t>R</w:t>
      </w:r>
      <w:r w:rsidRPr="008619EE">
        <w:rPr>
          <w:bCs/>
          <w:color w:val="000000"/>
          <w:sz w:val="28"/>
          <w:szCs w:val="28"/>
        </w:rPr>
        <w:t>0200 на 22301</w:t>
      </w:r>
      <w:r w:rsidRPr="008619EE">
        <w:rPr>
          <w:bCs/>
          <w:color w:val="000000"/>
          <w:sz w:val="28"/>
          <w:szCs w:val="28"/>
          <w:lang w:val="en-US"/>
        </w:rPr>
        <w:t>R</w:t>
      </w:r>
      <w:r w:rsidRPr="008619EE">
        <w:rPr>
          <w:bCs/>
          <w:color w:val="000000"/>
          <w:sz w:val="28"/>
          <w:szCs w:val="28"/>
        </w:rPr>
        <w:t>4970 «Субсидии на реализацию по обеспечению жильем молодых семей».</w:t>
      </w:r>
    </w:p>
    <w:p w:rsidR="003502C2" w:rsidRPr="008619EE" w:rsidRDefault="003502C2" w:rsidP="003502C2">
      <w:pPr>
        <w:pStyle w:val="ConsPlusNormal"/>
        <w:ind w:firstLine="540"/>
        <w:jc w:val="both"/>
        <w:rPr>
          <w:rFonts w:ascii="Times New Roman" w:hAnsi="Times New Roman"/>
          <w:bCs/>
          <w:color w:val="000000"/>
          <w:sz w:val="28"/>
          <w:szCs w:val="28"/>
        </w:rPr>
      </w:pPr>
    </w:p>
    <w:p w:rsidR="003502C2" w:rsidRPr="008619EE" w:rsidRDefault="003502C2" w:rsidP="003502C2">
      <w:pPr>
        <w:jc w:val="center"/>
        <w:rPr>
          <w:b/>
          <w:bCs/>
          <w:color w:val="000000"/>
          <w:sz w:val="28"/>
          <w:szCs w:val="28"/>
        </w:rPr>
      </w:pPr>
      <w:r w:rsidRPr="008619EE">
        <w:rPr>
          <w:b/>
          <w:bCs/>
          <w:color w:val="000000"/>
          <w:sz w:val="28"/>
          <w:szCs w:val="28"/>
        </w:rPr>
        <w:t>23. 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w:t>
      </w:r>
    </w:p>
    <w:p w:rsidR="003502C2" w:rsidRPr="008619EE" w:rsidRDefault="003502C2" w:rsidP="003502C2">
      <w:pPr>
        <w:jc w:val="center"/>
        <w:rPr>
          <w:b/>
          <w:bCs/>
          <w:color w:val="000000"/>
          <w:sz w:val="28"/>
          <w:szCs w:val="28"/>
        </w:rPr>
      </w:pPr>
      <w:r w:rsidRPr="008619EE">
        <w:rPr>
          <w:b/>
          <w:bCs/>
          <w:color w:val="000000"/>
          <w:sz w:val="28"/>
          <w:szCs w:val="28"/>
        </w:rPr>
        <w:t xml:space="preserve"> на 2017-2021 годы»</w:t>
      </w:r>
    </w:p>
    <w:p w:rsidR="003502C2" w:rsidRPr="008619EE" w:rsidRDefault="003502C2" w:rsidP="003502C2">
      <w:pPr>
        <w:jc w:val="center"/>
        <w:rPr>
          <w:b/>
          <w:bCs/>
          <w:color w:val="000000"/>
          <w:sz w:val="28"/>
          <w:szCs w:val="28"/>
        </w:rPr>
      </w:pPr>
    </w:p>
    <w:p w:rsidR="003502C2" w:rsidRPr="008619EE" w:rsidRDefault="003502C2" w:rsidP="003502C2">
      <w:pPr>
        <w:ind w:firstLine="851"/>
        <w:jc w:val="both"/>
        <w:rPr>
          <w:bCs/>
          <w:color w:val="000000"/>
          <w:sz w:val="28"/>
          <w:szCs w:val="28"/>
        </w:rPr>
      </w:pPr>
      <w:r w:rsidRPr="008619EE">
        <w:rPr>
          <w:bCs/>
          <w:color w:val="000000"/>
          <w:sz w:val="28"/>
          <w:szCs w:val="28"/>
        </w:rPr>
        <w:t>По подпрограмме «Развитие государственной гражданской службы и муниципальной службы в Магаданской области» на 2017-2021 годы» в рамках реализации основного мероприятия «Организация дополнительного профессионального образования муниципальных служащих» между муниципальными образованиями перераспределены субсидии, предусмотренные на организацию дополнительного профессионального образования муниципальных служащих.</w:t>
      </w:r>
    </w:p>
    <w:p w:rsidR="003502C2" w:rsidRPr="008619EE" w:rsidRDefault="003502C2" w:rsidP="003502C2">
      <w:pPr>
        <w:ind w:firstLine="851"/>
        <w:jc w:val="both"/>
        <w:rPr>
          <w:bCs/>
          <w:color w:val="000000"/>
          <w:sz w:val="28"/>
          <w:szCs w:val="28"/>
        </w:rPr>
      </w:pPr>
      <w:r w:rsidRPr="008619EE">
        <w:rPr>
          <w:bCs/>
          <w:color w:val="000000"/>
          <w:sz w:val="28"/>
          <w:szCs w:val="28"/>
        </w:rPr>
        <w:t xml:space="preserve">По подпрограмме «Дополнительное профессиональное образование лиц, замещающих муниципальные должности в Магаданской области» на </w:t>
      </w:r>
      <w:r w:rsidRPr="008619EE">
        <w:rPr>
          <w:bCs/>
          <w:color w:val="000000"/>
          <w:sz w:val="28"/>
          <w:szCs w:val="28"/>
        </w:rPr>
        <w:lastRenderedPageBreak/>
        <w:t>2017-2021 годы» в рамках реализации основного мероприятия «Повышение профессионального уровня лиц, замещающих муниципальные должности в Магаданской области» перераспределены 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 и в рамках основного мероприятия «Повышение профессионального уровня участников резерва управленческих кадров Магаданской области» перераспределены 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w:t>
      </w:r>
    </w:p>
    <w:p w:rsidR="003502C2" w:rsidRPr="008619EE" w:rsidRDefault="003502C2" w:rsidP="003502C2">
      <w:pPr>
        <w:ind w:firstLine="851"/>
        <w:jc w:val="both"/>
        <w:rPr>
          <w:sz w:val="28"/>
          <w:szCs w:val="28"/>
        </w:rPr>
      </w:pPr>
      <w:r w:rsidRPr="008619EE">
        <w:rPr>
          <w:bCs/>
          <w:color w:val="000000"/>
          <w:sz w:val="28"/>
          <w:szCs w:val="28"/>
        </w:rPr>
        <w:t xml:space="preserve">Данные перераспределения внесены в соответствии с постановлением Правительства Магаданской области от 26.01.2018 г. № 39-пп «О распределении субсидий бюджетам муниципальных образований Магаданской области на реализацию мероприятий государственной программы Магаданской области «Развитие системы </w:t>
      </w:r>
      <w:r w:rsidR="00A83710" w:rsidRPr="008619EE">
        <w:rPr>
          <w:bCs/>
          <w:color w:val="000000"/>
          <w:sz w:val="28"/>
          <w:szCs w:val="28"/>
        </w:rPr>
        <w:t>государственного и муниципального управления,</w:t>
      </w:r>
      <w:r w:rsidRPr="008619EE">
        <w:rPr>
          <w:bCs/>
          <w:color w:val="000000"/>
          <w:sz w:val="28"/>
          <w:szCs w:val="28"/>
        </w:rPr>
        <w:t xml:space="preserve"> и профилактика коррупции в Магаданской области» на 20172021 годы» на 2018 год».   </w:t>
      </w:r>
    </w:p>
    <w:p w:rsidR="00275806" w:rsidRPr="008619EE" w:rsidRDefault="00275806" w:rsidP="00275806">
      <w:pPr>
        <w:ind w:firstLine="851"/>
        <w:contextualSpacing/>
        <w:jc w:val="center"/>
        <w:rPr>
          <w:rFonts w:eastAsiaTheme="minorHAnsi"/>
          <w:b/>
          <w:bCs/>
          <w:color w:val="000000" w:themeColor="text1"/>
          <w:sz w:val="28"/>
          <w:szCs w:val="28"/>
          <w:lang w:eastAsia="en-US"/>
        </w:rPr>
      </w:pPr>
    </w:p>
    <w:p w:rsidR="00275806" w:rsidRPr="008619EE" w:rsidRDefault="00275806" w:rsidP="00275806">
      <w:pPr>
        <w:ind w:firstLine="851"/>
        <w:contextualSpacing/>
        <w:jc w:val="center"/>
        <w:rPr>
          <w:rFonts w:eastAsiaTheme="minorHAnsi"/>
          <w:b/>
          <w:bCs/>
          <w:color w:val="000000" w:themeColor="text1"/>
          <w:sz w:val="28"/>
          <w:szCs w:val="28"/>
          <w:lang w:eastAsia="en-US"/>
        </w:rPr>
      </w:pPr>
      <w:r w:rsidRPr="008619EE">
        <w:rPr>
          <w:rFonts w:eastAsiaTheme="minorHAnsi"/>
          <w:b/>
          <w:bCs/>
          <w:color w:val="000000" w:themeColor="text1"/>
          <w:sz w:val="28"/>
          <w:szCs w:val="28"/>
          <w:lang w:eastAsia="en-US"/>
        </w:rPr>
        <w:t>26. Государственная программа Магаданской области</w:t>
      </w:r>
    </w:p>
    <w:p w:rsidR="00275806" w:rsidRPr="008619EE" w:rsidRDefault="00275806" w:rsidP="00275806">
      <w:pPr>
        <w:ind w:firstLine="851"/>
        <w:contextualSpacing/>
        <w:jc w:val="center"/>
        <w:rPr>
          <w:rFonts w:eastAsiaTheme="minorHAnsi"/>
          <w:b/>
          <w:bCs/>
          <w:color w:val="000000" w:themeColor="text1"/>
          <w:sz w:val="28"/>
          <w:szCs w:val="28"/>
          <w:lang w:eastAsia="en-US"/>
        </w:rPr>
      </w:pPr>
      <w:r w:rsidRPr="008619EE">
        <w:rPr>
          <w:rFonts w:eastAsiaTheme="minorHAnsi"/>
          <w:b/>
          <w:bCs/>
          <w:color w:val="000000" w:themeColor="text1"/>
          <w:sz w:val="28"/>
          <w:szCs w:val="28"/>
          <w:lang w:eastAsia="en-US"/>
        </w:rPr>
        <w:t>«Экономическое развитие и инновационная экономика Магаданской области» на 2014-2020 годы»</w:t>
      </w:r>
    </w:p>
    <w:p w:rsidR="00275806" w:rsidRPr="008619EE" w:rsidRDefault="00275806" w:rsidP="00275806">
      <w:pPr>
        <w:ind w:firstLine="851"/>
        <w:contextualSpacing/>
        <w:jc w:val="both"/>
        <w:rPr>
          <w:rFonts w:eastAsiaTheme="minorHAnsi"/>
          <w:color w:val="000000" w:themeColor="text1"/>
          <w:sz w:val="28"/>
          <w:szCs w:val="28"/>
          <w:lang w:eastAsia="en-US"/>
        </w:rPr>
      </w:pPr>
    </w:p>
    <w:p w:rsidR="00275806" w:rsidRPr="008619EE" w:rsidRDefault="00275806" w:rsidP="00275806">
      <w:pPr>
        <w:ind w:firstLine="708"/>
        <w:contextualSpacing/>
        <w:jc w:val="both"/>
        <w:rPr>
          <w:sz w:val="28"/>
          <w:szCs w:val="28"/>
        </w:rPr>
      </w:pPr>
      <w:r w:rsidRPr="008619EE">
        <w:rPr>
          <w:rFonts w:eastAsiaTheme="minorHAnsi"/>
          <w:color w:val="000000" w:themeColor="text1"/>
          <w:sz w:val="28"/>
          <w:szCs w:val="28"/>
          <w:lang w:eastAsia="en-US"/>
        </w:rPr>
        <w:t>В целом по государственной программе «Экономическое развитие и инновационная экономика Магаданской области» на 2014-2020 годы» бюджетные назначения увеличены на 5 200,6 тыс. рублей и составят 123 335,3 тыс. рублей. С</w:t>
      </w:r>
      <w:r w:rsidRPr="008619EE">
        <w:rPr>
          <w:sz w:val="28"/>
          <w:szCs w:val="28"/>
        </w:rPr>
        <w:t xml:space="preserve">редства выделены из областного бюджета на погашение кредиторской задолженности ГАУЗ «МОС «Талая» за услуги по подготовке комплекта документов о создании территории опережающего развития. </w:t>
      </w:r>
    </w:p>
    <w:p w:rsidR="00275806" w:rsidRPr="008619EE" w:rsidRDefault="00275806" w:rsidP="00275806">
      <w:pPr>
        <w:spacing w:after="160" w:line="259" w:lineRule="auto"/>
        <w:rPr>
          <w:rFonts w:asciiTheme="minorHAnsi" w:eastAsiaTheme="minorHAnsi" w:hAnsiTheme="minorHAnsi" w:cstheme="minorBidi"/>
          <w:sz w:val="22"/>
          <w:szCs w:val="22"/>
          <w:lang w:eastAsia="en-US"/>
        </w:rPr>
      </w:pPr>
    </w:p>
    <w:p w:rsidR="00CA6AC6" w:rsidRPr="008619EE" w:rsidRDefault="00275806" w:rsidP="00275806">
      <w:pPr>
        <w:ind w:firstLine="720"/>
        <w:jc w:val="center"/>
        <w:rPr>
          <w:b/>
          <w:bCs/>
          <w:color w:val="000000"/>
          <w:sz w:val="28"/>
          <w:szCs w:val="28"/>
        </w:rPr>
      </w:pPr>
      <w:r w:rsidRPr="008619EE">
        <w:rPr>
          <w:b/>
          <w:bCs/>
          <w:color w:val="000000"/>
          <w:sz w:val="28"/>
          <w:szCs w:val="28"/>
        </w:rPr>
        <w:t>28.</w:t>
      </w:r>
      <w:r w:rsidRPr="008619EE">
        <w:t xml:space="preserve"> </w:t>
      </w:r>
      <w:r w:rsidRPr="008619EE">
        <w:rPr>
          <w:b/>
          <w:bCs/>
          <w:color w:val="000000"/>
          <w:sz w:val="28"/>
          <w:szCs w:val="28"/>
        </w:rPr>
        <w:t>Государственная программа Магаданской области</w:t>
      </w:r>
    </w:p>
    <w:p w:rsidR="00275806" w:rsidRPr="008619EE" w:rsidRDefault="00275806" w:rsidP="00275806">
      <w:pPr>
        <w:ind w:firstLine="720"/>
        <w:jc w:val="center"/>
        <w:rPr>
          <w:b/>
          <w:bCs/>
          <w:color w:val="000000"/>
          <w:sz w:val="28"/>
          <w:szCs w:val="28"/>
        </w:rPr>
      </w:pPr>
      <w:r w:rsidRPr="008619EE">
        <w:rPr>
          <w:b/>
          <w:bCs/>
          <w:color w:val="000000"/>
          <w:sz w:val="28"/>
          <w:szCs w:val="28"/>
        </w:rPr>
        <w:t xml:space="preserve"> «Развитие транспортной системы в Магаданской области» на 2014-2022 годы»</w:t>
      </w:r>
    </w:p>
    <w:p w:rsidR="00275806" w:rsidRPr="008619EE" w:rsidRDefault="00275806" w:rsidP="00275806">
      <w:pPr>
        <w:ind w:firstLine="720"/>
        <w:jc w:val="both"/>
        <w:rPr>
          <w:bCs/>
          <w:sz w:val="28"/>
          <w:szCs w:val="28"/>
        </w:rPr>
      </w:pPr>
    </w:p>
    <w:p w:rsidR="00275806" w:rsidRPr="008619EE" w:rsidRDefault="00275806" w:rsidP="00275806">
      <w:pPr>
        <w:ind w:firstLine="720"/>
        <w:jc w:val="both"/>
        <w:rPr>
          <w:bCs/>
          <w:color w:val="000000"/>
          <w:sz w:val="28"/>
          <w:szCs w:val="28"/>
        </w:rPr>
      </w:pPr>
      <w:r w:rsidRPr="008619EE">
        <w:rPr>
          <w:bCs/>
          <w:sz w:val="28"/>
          <w:szCs w:val="28"/>
        </w:rPr>
        <w:t xml:space="preserve">Бюджетные назначения по государственной программе Магаданской области </w:t>
      </w:r>
      <w:r w:rsidRPr="008619EE">
        <w:rPr>
          <w:bCs/>
          <w:color w:val="000000"/>
          <w:sz w:val="28"/>
          <w:szCs w:val="28"/>
        </w:rPr>
        <w:t xml:space="preserve">«Развитие транспортной системы в Магаданской области» на 2014-2022 годы» в целом увеличены на 142 337,3 </w:t>
      </w:r>
      <w:proofErr w:type="spellStart"/>
      <w:r w:rsidRPr="008619EE">
        <w:rPr>
          <w:bCs/>
          <w:color w:val="000000"/>
          <w:sz w:val="28"/>
          <w:szCs w:val="28"/>
        </w:rPr>
        <w:t>тыс.рублей</w:t>
      </w:r>
      <w:proofErr w:type="spellEnd"/>
      <w:r w:rsidRPr="008619EE">
        <w:rPr>
          <w:bCs/>
          <w:color w:val="000000"/>
          <w:sz w:val="28"/>
          <w:szCs w:val="28"/>
        </w:rPr>
        <w:t xml:space="preserve"> и составит 1 162 469,3 тыс. рублей.</w:t>
      </w:r>
    </w:p>
    <w:p w:rsidR="00275806" w:rsidRPr="008619EE" w:rsidRDefault="00275806" w:rsidP="00275806">
      <w:pPr>
        <w:ind w:firstLine="720"/>
        <w:jc w:val="both"/>
        <w:rPr>
          <w:bCs/>
          <w:sz w:val="28"/>
          <w:szCs w:val="28"/>
        </w:rPr>
      </w:pPr>
      <w:r w:rsidRPr="008619EE">
        <w:rPr>
          <w:bCs/>
          <w:sz w:val="28"/>
          <w:szCs w:val="28"/>
        </w:rPr>
        <w:t>За счет средств внебюджетного фонда социально-экономического развития Магаданской области в условиях деятельности Особой экономической зоны (Закон Магаданской области от 26.12.2017 г. № 2239-ОЗ) увеличены расходы на 100 812,0 тыс. рублей. Указанные средства планируется направить:</w:t>
      </w:r>
    </w:p>
    <w:p w:rsidR="00275806" w:rsidRPr="008619EE" w:rsidRDefault="00275806" w:rsidP="00275806">
      <w:pPr>
        <w:ind w:firstLine="567"/>
        <w:jc w:val="both"/>
        <w:rPr>
          <w:bCs/>
          <w:color w:val="000000"/>
          <w:sz w:val="28"/>
          <w:szCs w:val="28"/>
        </w:rPr>
      </w:pPr>
      <w:r w:rsidRPr="008619EE">
        <w:rPr>
          <w:bCs/>
          <w:color w:val="000000"/>
          <w:sz w:val="28"/>
          <w:szCs w:val="28"/>
        </w:rPr>
        <w:lastRenderedPageBreak/>
        <w:t>- на расширение действующего участка ливневой канализации для отвода поверхностных вод от территории ОАО «Аэропорт Магадан» - 11 812,0 тыс. рублей;</w:t>
      </w:r>
    </w:p>
    <w:p w:rsidR="00275806" w:rsidRPr="008619EE" w:rsidRDefault="00275806" w:rsidP="00275806">
      <w:pPr>
        <w:ind w:firstLine="567"/>
        <w:jc w:val="both"/>
        <w:rPr>
          <w:bCs/>
          <w:color w:val="000000"/>
          <w:sz w:val="28"/>
          <w:szCs w:val="28"/>
        </w:rPr>
      </w:pPr>
      <w:r w:rsidRPr="008619EE">
        <w:rPr>
          <w:bCs/>
          <w:color w:val="000000"/>
          <w:sz w:val="28"/>
          <w:szCs w:val="28"/>
        </w:rPr>
        <w:t>- на модернизацию парка специализированной техники дорожных учреждений Магаданской области - 30 000,0 тыс. рублей;</w:t>
      </w:r>
    </w:p>
    <w:p w:rsidR="00275806" w:rsidRPr="008619EE" w:rsidRDefault="00275806" w:rsidP="00275806">
      <w:pPr>
        <w:ind w:firstLine="567"/>
        <w:jc w:val="both"/>
        <w:rPr>
          <w:bCs/>
          <w:color w:val="000000"/>
          <w:sz w:val="28"/>
          <w:szCs w:val="28"/>
        </w:rPr>
      </w:pPr>
      <w:r w:rsidRPr="008619EE">
        <w:rPr>
          <w:bCs/>
          <w:color w:val="000000"/>
          <w:sz w:val="28"/>
          <w:szCs w:val="28"/>
        </w:rPr>
        <w:t>- на модернизацию парка автотранспортных средств муниципальных образований Магаданской области - 4 000,0 тыс. рублей;</w:t>
      </w:r>
    </w:p>
    <w:p w:rsidR="00275806" w:rsidRPr="008619EE" w:rsidRDefault="00275806" w:rsidP="00275806">
      <w:pPr>
        <w:ind w:firstLine="567"/>
        <w:jc w:val="both"/>
        <w:rPr>
          <w:bCs/>
          <w:color w:val="000000"/>
          <w:sz w:val="28"/>
          <w:szCs w:val="28"/>
        </w:rPr>
      </w:pPr>
      <w:r w:rsidRPr="008619EE">
        <w:rPr>
          <w:bCs/>
          <w:color w:val="000000"/>
          <w:sz w:val="28"/>
          <w:szCs w:val="28"/>
        </w:rPr>
        <w:t>- на приобретение спецтехники для ОАО «Аэропорт Магадан» - 23 000,0 тыс. рублей;</w:t>
      </w:r>
    </w:p>
    <w:p w:rsidR="00275806" w:rsidRPr="008619EE" w:rsidRDefault="00275806" w:rsidP="00275806">
      <w:pPr>
        <w:ind w:firstLine="567"/>
        <w:jc w:val="both"/>
        <w:rPr>
          <w:bCs/>
          <w:color w:val="000000"/>
          <w:sz w:val="28"/>
          <w:szCs w:val="28"/>
        </w:rPr>
      </w:pPr>
      <w:r w:rsidRPr="008619EE">
        <w:rPr>
          <w:color w:val="000000"/>
          <w:sz w:val="28"/>
          <w:szCs w:val="28"/>
        </w:rPr>
        <w:t>- на оплату лизинговых платежей по приобретенному самолету - 32 000,0 тыс. рублей.</w:t>
      </w:r>
    </w:p>
    <w:p w:rsidR="00275806" w:rsidRPr="008619EE" w:rsidRDefault="00275806" w:rsidP="00275806">
      <w:pPr>
        <w:ind w:firstLine="709"/>
        <w:jc w:val="both"/>
        <w:rPr>
          <w:color w:val="000000"/>
          <w:sz w:val="28"/>
          <w:szCs w:val="28"/>
        </w:rPr>
      </w:pPr>
      <w:r w:rsidRPr="008619EE">
        <w:rPr>
          <w:color w:val="000000"/>
          <w:sz w:val="28"/>
          <w:szCs w:val="28"/>
        </w:rPr>
        <w:t xml:space="preserve">Кроме этого, в связи с увеличением годовых назначений по акцизам на нефтепродукты в сумме 41 525,3 тыс. рублей, которые </w:t>
      </w:r>
      <w:r w:rsidRPr="008619EE">
        <w:rPr>
          <w:bCs/>
          <w:sz w:val="28"/>
          <w:szCs w:val="28"/>
          <w:lang w:eastAsia="x-none"/>
        </w:rPr>
        <w:t>являются основным источником доходной части Дорожного фонда Магаданской области</w:t>
      </w:r>
      <w:r w:rsidRPr="008619EE">
        <w:rPr>
          <w:color w:val="000000"/>
          <w:sz w:val="28"/>
          <w:szCs w:val="28"/>
        </w:rPr>
        <w:t xml:space="preserve">, </w:t>
      </w:r>
      <w:r w:rsidRPr="008619EE">
        <w:rPr>
          <w:bCs/>
          <w:sz w:val="28"/>
          <w:szCs w:val="28"/>
          <w:lang w:eastAsia="x-none"/>
        </w:rPr>
        <w:t>увеличен и сам объем фонда. У</w:t>
      </w:r>
      <w:r w:rsidRPr="008619EE">
        <w:rPr>
          <w:color w:val="000000"/>
          <w:sz w:val="28"/>
          <w:szCs w:val="28"/>
        </w:rPr>
        <w:t>казанные средства будут направлены на:</w:t>
      </w:r>
    </w:p>
    <w:p w:rsidR="00275806" w:rsidRPr="008619EE" w:rsidRDefault="00275806" w:rsidP="00275806">
      <w:pPr>
        <w:ind w:firstLine="709"/>
        <w:jc w:val="both"/>
        <w:rPr>
          <w:color w:val="000000"/>
          <w:sz w:val="28"/>
          <w:szCs w:val="28"/>
        </w:rPr>
      </w:pPr>
      <w:r w:rsidRPr="008619EE">
        <w:rPr>
          <w:color w:val="000000"/>
          <w:sz w:val="28"/>
          <w:szCs w:val="28"/>
        </w:rPr>
        <w:t>- содержание автомобильных дорог регионального и межмуниципального значения в Магаданской области в сумме 8 123,7 тыс. рублей;</w:t>
      </w:r>
    </w:p>
    <w:p w:rsidR="00275806" w:rsidRPr="008619EE" w:rsidRDefault="00275806" w:rsidP="00275806">
      <w:pPr>
        <w:ind w:firstLine="709"/>
        <w:jc w:val="both"/>
        <w:rPr>
          <w:color w:val="000000"/>
          <w:sz w:val="28"/>
          <w:szCs w:val="28"/>
        </w:rPr>
      </w:pPr>
      <w:r w:rsidRPr="008619EE">
        <w:rPr>
          <w:color w:val="000000"/>
          <w:sz w:val="28"/>
          <w:szCs w:val="28"/>
        </w:rPr>
        <w:t>- проектно-изыскательские работы будущих лет и проведение экспертиз проектов в сумме 13 266,3 тыс. рублей;</w:t>
      </w:r>
    </w:p>
    <w:p w:rsidR="00275806" w:rsidRPr="008619EE" w:rsidRDefault="00275806" w:rsidP="00275806">
      <w:pPr>
        <w:ind w:firstLine="709"/>
        <w:jc w:val="both"/>
        <w:rPr>
          <w:color w:val="000000"/>
          <w:sz w:val="28"/>
          <w:szCs w:val="28"/>
        </w:rPr>
      </w:pPr>
      <w:r w:rsidRPr="008619EE">
        <w:rPr>
          <w:color w:val="000000"/>
          <w:sz w:val="28"/>
          <w:szCs w:val="28"/>
        </w:rPr>
        <w:t>- проведение паспортизации, диагностики и оценки транспортно-эксплуатационного состояния автомобильных дорог в сумме 11 200,0 тыс. рублей;</w:t>
      </w:r>
    </w:p>
    <w:p w:rsidR="00275806" w:rsidRPr="008619EE" w:rsidRDefault="00275806" w:rsidP="00275806">
      <w:pPr>
        <w:ind w:firstLine="709"/>
        <w:jc w:val="both"/>
        <w:rPr>
          <w:color w:val="000000"/>
          <w:sz w:val="28"/>
          <w:szCs w:val="28"/>
        </w:rPr>
      </w:pPr>
      <w:r w:rsidRPr="008619EE">
        <w:rPr>
          <w:color w:val="000000"/>
          <w:sz w:val="28"/>
          <w:szCs w:val="28"/>
        </w:rPr>
        <w:t xml:space="preserve">- строительство пешеходного моста через р. </w:t>
      </w:r>
      <w:proofErr w:type="spellStart"/>
      <w:r w:rsidRPr="008619EE">
        <w:rPr>
          <w:color w:val="000000"/>
          <w:sz w:val="28"/>
          <w:szCs w:val="28"/>
        </w:rPr>
        <w:t>Омчуг</w:t>
      </w:r>
      <w:proofErr w:type="spellEnd"/>
      <w:r w:rsidRPr="008619EE">
        <w:rPr>
          <w:color w:val="000000"/>
          <w:sz w:val="28"/>
          <w:szCs w:val="28"/>
        </w:rPr>
        <w:t xml:space="preserve"> в пос. Усть-Омчуг в </w:t>
      </w:r>
      <w:proofErr w:type="spellStart"/>
      <w:r w:rsidRPr="008619EE">
        <w:rPr>
          <w:color w:val="000000"/>
          <w:sz w:val="28"/>
          <w:szCs w:val="28"/>
        </w:rPr>
        <w:t>Тенькинском</w:t>
      </w:r>
      <w:proofErr w:type="spellEnd"/>
      <w:r w:rsidRPr="008619EE">
        <w:rPr>
          <w:color w:val="000000"/>
          <w:sz w:val="28"/>
          <w:szCs w:val="28"/>
        </w:rPr>
        <w:t xml:space="preserve"> районе в Магаданской области в сумме 8 935,3 тыс. рублей.</w:t>
      </w:r>
    </w:p>
    <w:p w:rsidR="00275806" w:rsidRPr="008619EE" w:rsidRDefault="00275806" w:rsidP="00275806">
      <w:pPr>
        <w:ind w:firstLine="709"/>
        <w:jc w:val="both"/>
        <w:rPr>
          <w:color w:val="000000"/>
          <w:sz w:val="28"/>
          <w:szCs w:val="28"/>
        </w:rPr>
      </w:pPr>
    </w:p>
    <w:p w:rsidR="00A83710" w:rsidRPr="008619EE" w:rsidRDefault="003502C2" w:rsidP="003502C2">
      <w:pPr>
        <w:jc w:val="center"/>
        <w:rPr>
          <w:b/>
          <w:bCs/>
          <w:color w:val="000000"/>
          <w:sz w:val="28"/>
          <w:szCs w:val="28"/>
        </w:rPr>
      </w:pPr>
      <w:r w:rsidRPr="008619EE">
        <w:rPr>
          <w:b/>
          <w:bCs/>
          <w:color w:val="000000"/>
          <w:sz w:val="28"/>
          <w:szCs w:val="28"/>
        </w:rPr>
        <w:t>30.</w:t>
      </w:r>
      <w:r w:rsidRPr="008619EE">
        <w:t xml:space="preserve"> </w:t>
      </w:r>
      <w:r w:rsidRPr="008619EE">
        <w:rPr>
          <w:b/>
          <w:bCs/>
          <w:color w:val="000000"/>
          <w:sz w:val="28"/>
          <w:szCs w:val="28"/>
        </w:rPr>
        <w:t xml:space="preserve">Государственная программа Магаданской области </w:t>
      </w:r>
    </w:p>
    <w:p w:rsidR="003502C2" w:rsidRPr="008619EE" w:rsidRDefault="003502C2" w:rsidP="003502C2">
      <w:pPr>
        <w:jc w:val="center"/>
        <w:rPr>
          <w:b/>
          <w:bCs/>
          <w:color w:val="000000"/>
          <w:sz w:val="28"/>
          <w:szCs w:val="28"/>
        </w:rPr>
      </w:pPr>
      <w:r w:rsidRPr="008619EE">
        <w:rPr>
          <w:b/>
          <w:bCs/>
          <w:color w:val="000000"/>
          <w:sz w:val="28"/>
          <w:szCs w:val="28"/>
        </w:rPr>
        <w:t>«Управление государственным имуществом Магаданской области» на 2016-2020 годы»</w:t>
      </w:r>
    </w:p>
    <w:p w:rsidR="003502C2" w:rsidRPr="008619EE" w:rsidRDefault="003502C2" w:rsidP="00A83710">
      <w:pPr>
        <w:ind w:firstLine="567"/>
        <w:jc w:val="both"/>
        <w:rPr>
          <w:rFonts w:eastAsiaTheme="minorHAnsi"/>
          <w:color w:val="000000" w:themeColor="text1"/>
          <w:sz w:val="28"/>
          <w:szCs w:val="28"/>
          <w:lang w:eastAsia="en-US"/>
        </w:rPr>
      </w:pPr>
      <w:r w:rsidRPr="008619EE">
        <w:rPr>
          <w:bCs/>
          <w:color w:val="000000"/>
          <w:sz w:val="28"/>
          <w:szCs w:val="28"/>
        </w:rPr>
        <w:t xml:space="preserve">По подпрограмме «Совершенствование системы управления в сфере </w:t>
      </w:r>
      <w:proofErr w:type="spellStart"/>
      <w:r w:rsidRPr="008619EE">
        <w:rPr>
          <w:bCs/>
          <w:color w:val="000000"/>
          <w:sz w:val="28"/>
          <w:szCs w:val="28"/>
        </w:rPr>
        <w:t>имущественно</w:t>
      </w:r>
      <w:proofErr w:type="spellEnd"/>
      <w:r w:rsidRPr="008619EE">
        <w:rPr>
          <w:bCs/>
          <w:color w:val="000000"/>
          <w:sz w:val="28"/>
          <w:szCs w:val="28"/>
        </w:rPr>
        <w:t>-земельных отношений Магаданской области» на 2016-2020 годы» государственной программы Магаданской области «Управление государственным имуществом Магаданской области» на 2016-2020 годы» в соответствии с распоряжением губернатора Магаданской области от 25.01.2018 г. №64-р «О выделении средств» увеличены расходы на 54 750,0 тыс. рублей</w:t>
      </w:r>
      <w:r w:rsidR="00A83710" w:rsidRPr="008619EE">
        <w:rPr>
          <w:bCs/>
          <w:color w:val="000000"/>
          <w:sz w:val="28"/>
          <w:szCs w:val="28"/>
        </w:rPr>
        <w:t xml:space="preserve"> и составят в целом по государственной программе – 251 633,7 тыс. рублей.</w:t>
      </w:r>
    </w:p>
    <w:p w:rsidR="003502C2" w:rsidRPr="008619EE" w:rsidRDefault="003502C2" w:rsidP="003502C2">
      <w:pPr>
        <w:ind w:firstLine="851"/>
        <w:contextualSpacing/>
        <w:jc w:val="both"/>
        <w:rPr>
          <w:rFonts w:eastAsiaTheme="minorHAnsi"/>
          <w:color w:val="000000" w:themeColor="text1"/>
          <w:sz w:val="28"/>
          <w:szCs w:val="28"/>
          <w:lang w:eastAsia="en-US"/>
        </w:rPr>
      </w:pPr>
    </w:p>
    <w:p w:rsidR="00A83710" w:rsidRPr="008619EE" w:rsidRDefault="003502C2" w:rsidP="003502C2">
      <w:pPr>
        <w:jc w:val="center"/>
        <w:rPr>
          <w:b/>
          <w:color w:val="000000"/>
          <w:sz w:val="28"/>
          <w:szCs w:val="28"/>
        </w:rPr>
      </w:pPr>
      <w:r w:rsidRPr="008619EE">
        <w:rPr>
          <w:b/>
          <w:color w:val="000000"/>
          <w:sz w:val="28"/>
          <w:szCs w:val="28"/>
        </w:rPr>
        <w:t>31. Государственная программа Магаданской области</w:t>
      </w:r>
    </w:p>
    <w:p w:rsidR="003502C2" w:rsidRPr="008619EE" w:rsidRDefault="003502C2" w:rsidP="003502C2">
      <w:pPr>
        <w:jc w:val="center"/>
        <w:rPr>
          <w:b/>
          <w:color w:val="000000"/>
          <w:sz w:val="28"/>
          <w:szCs w:val="28"/>
        </w:rPr>
      </w:pPr>
      <w:r w:rsidRPr="008619EE">
        <w:rPr>
          <w:b/>
          <w:color w:val="000000"/>
          <w:sz w:val="28"/>
          <w:szCs w:val="28"/>
        </w:rPr>
        <w:t xml:space="preserve"> «Повышение мобильности трудовых ресурсов на территории Магаданской области» на 2015-2020 годы»</w:t>
      </w:r>
    </w:p>
    <w:p w:rsidR="003502C2" w:rsidRPr="008619EE" w:rsidRDefault="003502C2" w:rsidP="003502C2">
      <w:pPr>
        <w:jc w:val="center"/>
        <w:rPr>
          <w:b/>
          <w:color w:val="000000"/>
          <w:sz w:val="28"/>
          <w:szCs w:val="28"/>
        </w:rPr>
      </w:pPr>
    </w:p>
    <w:p w:rsidR="003502C2" w:rsidRPr="008619EE" w:rsidRDefault="003502C2" w:rsidP="003502C2">
      <w:pPr>
        <w:ind w:firstLine="851"/>
        <w:jc w:val="both"/>
        <w:rPr>
          <w:sz w:val="28"/>
          <w:szCs w:val="28"/>
        </w:rPr>
      </w:pPr>
      <w:r w:rsidRPr="008619EE">
        <w:rPr>
          <w:sz w:val="28"/>
          <w:szCs w:val="28"/>
        </w:rPr>
        <w:lastRenderedPageBreak/>
        <w:t>В рамках данной государственной программы перераспределены средства между целевыми статьями в связи с уточнением плана мероприятий государственной программы.</w:t>
      </w:r>
    </w:p>
    <w:p w:rsidR="00BE3E64" w:rsidRPr="008619EE" w:rsidRDefault="00BE3E64" w:rsidP="00BE3E64">
      <w:pPr>
        <w:autoSpaceDE w:val="0"/>
        <w:autoSpaceDN w:val="0"/>
        <w:adjustRightInd w:val="0"/>
        <w:rPr>
          <w:rFonts w:eastAsiaTheme="minorHAnsi"/>
          <w:sz w:val="28"/>
          <w:szCs w:val="28"/>
          <w:lang w:eastAsia="en-US"/>
        </w:rPr>
      </w:pPr>
    </w:p>
    <w:p w:rsidR="00275806" w:rsidRPr="008619EE" w:rsidRDefault="00275806" w:rsidP="00275806">
      <w:pPr>
        <w:ind w:firstLine="720"/>
        <w:jc w:val="center"/>
        <w:rPr>
          <w:b/>
          <w:bCs/>
          <w:color w:val="000000"/>
          <w:sz w:val="28"/>
          <w:szCs w:val="28"/>
        </w:rPr>
      </w:pPr>
      <w:r w:rsidRPr="008619EE">
        <w:rPr>
          <w:b/>
          <w:bCs/>
          <w:color w:val="000000"/>
          <w:sz w:val="28"/>
          <w:szCs w:val="28"/>
        </w:rPr>
        <w:t>37.</w:t>
      </w:r>
      <w:r w:rsidRPr="008619EE">
        <w:t xml:space="preserve"> </w:t>
      </w:r>
      <w:r w:rsidRPr="008619EE">
        <w:rPr>
          <w:b/>
          <w:bCs/>
          <w:color w:val="000000"/>
          <w:sz w:val="28"/>
          <w:szCs w:val="28"/>
        </w:rPr>
        <w:t>Государственная программа Магаданской области «Формирование современной городской среды Магаданской области» на 2018-2022 годы</w:t>
      </w:r>
    </w:p>
    <w:p w:rsidR="00275806" w:rsidRPr="008619EE" w:rsidRDefault="00275806" w:rsidP="00275806">
      <w:pPr>
        <w:ind w:firstLine="851"/>
        <w:jc w:val="both"/>
        <w:rPr>
          <w:sz w:val="28"/>
          <w:szCs w:val="28"/>
        </w:rPr>
      </w:pPr>
    </w:p>
    <w:p w:rsidR="00275806" w:rsidRPr="008619EE" w:rsidRDefault="00275806" w:rsidP="00275806">
      <w:pPr>
        <w:ind w:firstLine="851"/>
        <w:jc w:val="both"/>
        <w:rPr>
          <w:bCs/>
          <w:color w:val="000000"/>
          <w:sz w:val="28"/>
          <w:szCs w:val="28"/>
        </w:rPr>
      </w:pPr>
      <w:r w:rsidRPr="008619EE">
        <w:rPr>
          <w:sz w:val="28"/>
          <w:szCs w:val="28"/>
        </w:rPr>
        <w:t xml:space="preserve">В связи с уточнением объемов </w:t>
      </w:r>
      <w:proofErr w:type="spellStart"/>
      <w:r w:rsidRPr="008619EE">
        <w:rPr>
          <w:sz w:val="28"/>
          <w:szCs w:val="28"/>
        </w:rPr>
        <w:t>софинансирования</w:t>
      </w:r>
      <w:proofErr w:type="spellEnd"/>
      <w:r w:rsidRPr="008619EE">
        <w:rPr>
          <w:sz w:val="28"/>
          <w:szCs w:val="28"/>
        </w:rPr>
        <w:t xml:space="preserve"> средств федерального бюджета на поддержку обустройства мест массового отдыха населения (городских парков) за счет средств областного бюджета уменьшены бюджетные ассигнования на 4,4 </w:t>
      </w:r>
      <w:proofErr w:type="spellStart"/>
      <w:r w:rsidRPr="008619EE">
        <w:rPr>
          <w:sz w:val="28"/>
          <w:szCs w:val="28"/>
        </w:rPr>
        <w:t>тыс.рублей</w:t>
      </w:r>
      <w:proofErr w:type="spellEnd"/>
      <w:r w:rsidRPr="008619EE">
        <w:rPr>
          <w:sz w:val="28"/>
          <w:szCs w:val="28"/>
        </w:rPr>
        <w:t xml:space="preserve"> и составят 33 572,0 тыс. рублей. Указанные средства перераспределены на мероприятия государственной программы Магаданской области «</w:t>
      </w:r>
      <w:r w:rsidRPr="008619EE">
        <w:rPr>
          <w:bCs/>
          <w:color w:val="000000"/>
          <w:sz w:val="28"/>
          <w:szCs w:val="28"/>
        </w:rPr>
        <w:t>Социально-экономическое и культурное развитие коренных малочисленных народов Севера, проживающих на территории Магаданской области» на 2014-2020 годы».</w:t>
      </w:r>
    </w:p>
    <w:p w:rsidR="007A599D" w:rsidRPr="008619EE" w:rsidRDefault="007A599D" w:rsidP="00275806">
      <w:pPr>
        <w:ind w:firstLine="851"/>
        <w:jc w:val="both"/>
        <w:rPr>
          <w:bCs/>
          <w:color w:val="000000"/>
          <w:sz w:val="28"/>
          <w:szCs w:val="28"/>
        </w:rPr>
      </w:pPr>
    </w:p>
    <w:p w:rsidR="007A599D" w:rsidRPr="008619EE" w:rsidRDefault="007A599D" w:rsidP="007A599D">
      <w:pPr>
        <w:jc w:val="center"/>
        <w:rPr>
          <w:b/>
          <w:sz w:val="28"/>
          <w:szCs w:val="28"/>
        </w:rPr>
      </w:pPr>
      <w:r w:rsidRPr="008619EE">
        <w:rPr>
          <w:b/>
          <w:sz w:val="28"/>
          <w:szCs w:val="28"/>
        </w:rPr>
        <w:t>Непрограммные расходы</w:t>
      </w:r>
    </w:p>
    <w:p w:rsidR="007A599D" w:rsidRPr="008619EE" w:rsidRDefault="007A599D" w:rsidP="007A599D">
      <w:pPr>
        <w:jc w:val="center"/>
        <w:rPr>
          <w:b/>
          <w:sz w:val="28"/>
          <w:szCs w:val="28"/>
        </w:rPr>
      </w:pPr>
    </w:p>
    <w:p w:rsidR="007A599D" w:rsidRPr="008619EE" w:rsidRDefault="007A599D" w:rsidP="007A599D">
      <w:pPr>
        <w:ind w:firstLine="708"/>
        <w:jc w:val="both"/>
        <w:rPr>
          <w:sz w:val="28"/>
          <w:szCs w:val="28"/>
        </w:rPr>
      </w:pPr>
      <w:r w:rsidRPr="008619EE">
        <w:rPr>
          <w:sz w:val="28"/>
          <w:szCs w:val="28"/>
        </w:rPr>
        <w:t>Непрограммные расходы областного бюджета увеличены на 15 633,4 тыс. рублей за счет средств внебюджетного фонда социально-экономического развития Магаданской области в условиях деятельности Особой экономической зоны (Закон Магаданской области от 26.12.2017 г. № 2239-ОЗ). Указанные средства будут направлены на строительство, обустройство и оборудование временного КПП в пос. Палатка Хасынского городского округа с демонтажем нежилого здания «Таможенный пост «Палатка».</w:t>
      </w:r>
    </w:p>
    <w:p w:rsidR="007A599D" w:rsidRPr="008619EE" w:rsidRDefault="007A599D" w:rsidP="00275806">
      <w:pPr>
        <w:ind w:firstLine="851"/>
        <w:jc w:val="both"/>
        <w:rPr>
          <w:bCs/>
          <w:color w:val="000000"/>
          <w:sz w:val="28"/>
          <w:szCs w:val="28"/>
        </w:rPr>
      </w:pPr>
    </w:p>
    <w:p w:rsidR="007A599D" w:rsidRPr="008619EE" w:rsidRDefault="007A599D" w:rsidP="00275806">
      <w:pPr>
        <w:ind w:firstLine="851"/>
        <w:jc w:val="both"/>
        <w:rPr>
          <w:bCs/>
          <w:color w:val="000000"/>
          <w:sz w:val="28"/>
          <w:szCs w:val="28"/>
        </w:rPr>
      </w:pPr>
    </w:p>
    <w:p w:rsidR="00BE3E64" w:rsidRPr="008619EE" w:rsidRDefault="00BE3E64" w:rsidP="00BE3E64">
      <w:pPr>
        <w:autoSpaceDE w:val="0"/>
        <w:autoSpaceDN w:val="0"/>
        <w:adjustRightInd w:val="0"/>
        <w:ind w:left="142" w:hanging="142"/>
        <w:jc w:val="both"/>
        <w:rPr>
          <w:rFonts w:eastAsiaTheme="minorHAnsi"/>
          <w:sz w:val="28"/>
          <w:szCs w:val="28"/>
          <w:lang w:eastAsia="en-US"/>
        </w:rPr>
      </w:pPr>
    </w:p>
    <w:p w:rsidR="0075493E" w:rsidRPr="008619EE" w:rsidRDefault="0075493E" w:rsidP="007A599D">
      <w:pPr>
        <w:ind w:firstLine="709"/>
        <w:jc w:val="both"/>
        <w:rPr>
          <w:sz w:val="28"/>
          <w:szCs w:val="28"/>
        </w:rPr>
      </w:pPr>
      <w:r w:rsidRPr="008619EE">
        <w:rPr>
          <w:sz w:val="28"/>
          <w:szCs w:val="28"/>
        </w:rPr>
        <w:t xml:space="preserve">С 18 декабря 2017 года Центральным банком Российской Федерации снижена ключевая ставка до 7,75%. В 2018 году ожидается дальнейшее снижение ключевой ставки. В текущем году министерством финансов Магаданской области, как и в 2017 году, продолжена работа по </w:t>
      </w:r>
      <w:r w:rsidRPr="008619EE">
        <w:rPr>
          <w:rFonts w:eastAsia="MyriadPro-Regular"/>
          <w:sz w:val="28"/>
          <w:szCs w:val="28"/>
        </w:rPr>
        <w:t xml:space="preserve">сокращению расходов на обслуживание государственного долга (за счет снижение ставок по коммерческим кредитам). В этой связи предлагается увеличить сумму по привлечению коммерческих кредитов на  6 611 646,0 тыс. рублей с целью объявления аукционов на замещение долговых обязательств по коммерческим заимствованиям вновь привлеченными кредитными средствами по более низким ставкам (в частности </w:t>
      </w:r>
      <w:r w:rsidRPr="008619EE">
        <w:rPr>
          <w:sz w:val="28"/>
          <w:szCs w:val="28"/>
        </w:rPr>
        <w:t xml:space="preserve">в декабре 2017 года министерством финансов Магаданской области заключены государственные контракты об открытии кредитных линий, процентные ставки по которым составили 8,25% годовых, что на порядок ниже процентных ставок по </w:t>
      </w:r>
      <w:proofErr w:type="spellStart"/>
      <w:r w:rsidRPr="008619EE">
        <w:rPr>
          <w:sz w:val="28"/>
          <w:szCs w:val="28"/>
        </w:rPr>
        <w:t>госконтрактам</w:t>
      </w:r>
      <w:proofErr w:type="spellEnd"/>
      <w:r w:rsidRPr="008619EE">
        <w:rPr>
          <w:sz w:val="28"/>
          <w:szCs w:val="28"/>
        </w:rPr>
        <w:t xml:space="preserve">, заключенным в августе 2017 года (по 8,69% и 8,76% годовых). Кредитные средства </w:t>
      </w:r>
      <w:r w:rsidRPr="008619EE">
        <w:rPr>
          <w:sz w:val="28"/>
          <w:szCs w:val="28"/>
        </w:rPr>
        <w:lastRenderedPageBreak/>
        <w:t xml:space="preserve">планируемых аукционов будут направлены только на замещение дорогостоящих для областного бюджета долговых обязательств. </w:t>
      </w:r>
    </w:p>
    <w:p w:rsidR="0075493E" w:rsidRPr="008619EE" w:rsidRDefault="0075493E" w:rsidP="007A599D">
      <w:pPr>
        <w:ind w:firstLine="709"/>
        <w:jc w:val="both"/>
        <w:rPr>
          <w:sz w:val="28"/>
          <w:szCs w:val="28"/>
        </w:rPr>
      </w:pPr>
      <w:r w:rsidRPr="008619EE">
        <w:rPr>
          <w:sz w:val="28"/>
          <w:szCs w:val="28"/>
        </w:rPr>
        <w:t xml:space="preserve">С 01 января 2018 года по поручению Президента Российской Федерации В.В. Путина запущена программа реструктуризации бюджетных кредитов. Правительством Магаданской области 27 декабря 2017 года заключены с Минфином России дополнительные соглашения о реструктуризации путем продления срока выплат по бюджетным кредитам. Погашение реструктурированной задолженности будет производиться в течение семи лет с осуществлением ежегодного платежа: в 2018-2019 годах в размере 5% от накопленной на 01 января 2018 года задолженности, в 2020 году в размере 10%, в 2021-2024 годах в размере 20% от задолженности.  </w:t>
      </w:r>
    </w:p>
    <w:p w:rsidR="0075493E" w:rsidRPr="008619EE" w:rsidRDefault="0075493E" w:rsidP="007A599D">
      <w:pPr>
        <w:ind w:firstLine="709"/>
        <w:jc w:val="both"/>
        <w:rPr>
          <w:sz w:val="28"/>
          <w:szCs w:val="28"/>
        </w:rPr>
      </w:pPr>
      <w:r w:rsidRPr="008619EE">
        <w:rPr>
          <w:sz w:val="28"/>
          <w:szCs w:val="28"/>
        </w:rPr>
        <w:t>Таким образом в соответствии с дополнительными соглашениями сумма погашения по бюджетным кредитам уменьшена в 2018 году на 1 091 069,6 тыс. рублей и составляет 264 420,2 тыс. рублей, в 2019 году составит 264 420,2 тыс. рублей, в 2020 году – 528 840,3 тыс. рублей.</w:t>
      </w:r>
    </w:p>
    <w:p w:rsidR="0075493E" w:rsidRPr="008619EE" w:rsidRDefault="0075493E" w:rsidP="007A599D">
      <w:pPr>
        <w:ind w:firstLine="709"/>
        <w:jc w:val="both"/>
        <w:rPr>
          <w:sz w:val="28"/>
          <w:szCs w:val="28"/>
        </w:rPr>
      </w:pPr>
      <w:r w:rsidRPr="008619EE">
        <w:rPr>
          <w:sz w:val="28"/>
          <w:szCs w:val="28"/>
        </w:rPr>
        <w:t>В связи с получение 26 декабря 2017 года бюджетного кредита из федерального бюджета в сумме 721 285,0 тыс. рублей, необходимо уточнить объем государственного долга на 01.01.2018г. (на начало текущего года фактически госдолг составил 13 300,049 тыс. рублей).</w:t>
      </w:r>
    </w:p>
    <w:p w:rsidR="0075493E" w:rsidRPr="008619EE" w:rsidRDefault="0075493E" w:rsidP="007A599D">
      <w:pPr>
        <w:ind w:firstLine="709"/>
        <w:jc w:val="both"/>
        <w:rPr>
          <w:sz w:val="28"/>
          <w:szCs w:val="28"/>
        </w:rPr>
      </w:pPr>
      <w:r w:rsidRPr="008619EE">
        <w:rPr>
          <w:sz w:val="28"/>
          <w:szCs w:val="28"/>
        </w:rPr>
        <w:t>Ввиду увеличения доходов, в соответствии с порядком, утвержденным приказом Минфина России от 26 июля 2013 г. № 74н, лимит кредитных средств по бюджетным кредитам на пополнение остатков средств на счете областного бюджета увеличен на 363 432,0 тыс. рублей и составляет 2 474 821,6 тыс. рублей.</w:t>
      </w:r>
    </w:p>
    <w:p w:rsidR="0075493E" w:rsidRPr="008619EE" w:rsidRDefault="0075493E" w:rsidP="007A599D">
      <w:pPr>
        <w:ind w:firstLine="709"/>
        <w:jc w:val="both"/>
        <w:rPr>
          <w:sz w:val="28"/>
          <w:szCs w:val="28"/>
        </w:rPr>
      </w:pPr>
      <w:r w:rsidRPr="008619EE">
        <w:rPr>
          <w:sz w:val="28"/>
          <w:szCs w:val="28"/>
        </w:rPr>
        <w:t xml:space="preserve">Учитывая вышеизложенное, соответствующие поправки </w:t>
      </w:r>
      <w:r w:rsidR="00A83710" w:rsidRPr="008619EE">
        <w:rPr>
          <w:sz w:val="28"/>
          <w:szCs w:val="28"/>
        </w:rPr>
        <w:t xml:space="preserve">необходимо внести </w:t>
      </w:r>
      <w:r w:rsidRPr="008619EE">
        <w:rPr>
          <w:sz w:val="28"/>
          <w:szCs w:val="28"/>
        </w:rPr>
        <w:t xml:space="preserve">в </w:t>
      </w:r>
      <w:r w:rsidRPr="008619EE">
        <w:rPr>
          <w:rFonts w:eastAsia="MyriadPro-Regular"/>
          <w:sz w:val="28"/>
          <w:szCs w:val="28"/>
        </w:rPr>
        <w:t>приложение 20 «Источники внутреннего финансирования дефицита областного бюджета на 2018 год», приложение 21 «Программа государственных внутренних заимствований Магаданской области на 2018 год». Также уточняющие изменения внесены в приложение 20</w:t>
      </w:r>
      <w:r w:rsidRPr="008619EE">
        <w:rPr>
          <w:rFonts w:eastAsia="MyriadPro-Regular"/>
          <w:sz w:val="28"/>
          <w:szCs w:val="28"/>
          <w:vertAlign w:val="superscript"/>
        </w:rPr>
        <w:t xml:space="preserve">1 </w:t>
      </w:r>
      <w:r w:rsidRPr="008619EE">
        <w:rPr>
          <w:sz w:val="28"/>
          <w:szCs w:val="28"/>
        </w:rPr>
        <w:t>«Источники внутреннего финансирования дефицита областного бюджета на плановый период 2019 и 2020 годов» (с учетом дополнительных соглашений о реструктуризации), приложение 21</w:t>
      </w:r>
      <w:r w:rsidRPr="008619EE">
        <w:rPr>
          <w:sz w:val="28"/>
          <w:szCs w:val="28"/>
          <w:vertAlign w:val="superscript"/>
        </w:rPr>
        <w:t xml:space="preserve">1 </w:t>
      </w:r>
      <w:r w:rsidRPr="008619EE">
        <w:rPr>
          <w:sz w:val="28"/>
          <w:szCs w:val="28"/>
        </w:rPr>
        <w:t>«Программа государственных внутренних заимствований Магаданской области на плановый период 2019 и 2020 годов», приложение 22</w:t>
      </w:r>
      <w:r w:rsidRPr="008619EE">
        <w:rPr>
          <w:sz w:val="28"/>
          <w:szCs w:val="28"/>
          <w:vertAlign w:val="superscript"/>
        </w:rPr>
        <w:t>1</w:t>
      </w:r>
      <w:r w:rsidRPr="008619EE">
        <w:rPr>
          <w:sz w:val="28"/>
          <w:szCs w:val="28"/>
        </w:rPr>
        <w:t xml:space="preserve"> «Виды государственного внутреннего долга Магаданской области на плановый период 2019 и 2020 годов».</w:t>
      </w:r>
    </w:p>
    <w:p w:rsidR="00386E8D" w:rsidRPr="008619EE" w:rsidRDefault="00386E8D" w:rsidP="007A599D">
      <w:pPr>
        <w:ind w:firstLine="709"/>
        <w:jc w:val="both"/>
        <w:rPr>
          <w:b/>
          <w:sz w:val="28"/>
          <w:szCs w:val="28"/>
        </w:rPr>
      </w:pPr>
    </w:p>
    <w:p w:rsidR="00A83710" w:rsidRPr="008619EE" w:rsidRDefault="00A83710" w:rsidP="00A83710">
      <w:pPr>
        <w:spacing w:line="276" w:lineRule="auto"/>
        <w:ind w:firstLine="709"/>
        <w:jc w:val="both"/>
        <w:rPr>
          <w:rFonts w:eastAsia="MyriadPro-Regular"/>
        </w:rPr>
      </w:pPr>
    </w:p>
    <w:p w:rsidR="00436BE8" w:rsidRPr="008619EE" w:rsidRDefault="00436BE8" w:rsidP="00A83710">
      <w:pPr>
        <w:autoSpaceDE w:val="0"/>
        <w:autoSpaceDN w:val="0"/>
        <w:adjustRightInd w:val="0"/>
        <w:ind w:firstLine="142"/>
        <w:jc w:val="both"/>
        <w:rPr>
          <w:sz w:val="28"/>
          <w:szCs w:val="28"/>
        </w:rPr>
      </w:pPr>
    </w:p>
    <w:p w:rsidR="00436BE8" w:rsidRPr="008619EE" w:rsidRDefault="00436BE8" w:rsidP="00616D3F">
      <w:pPr>
        <w:jc w:val="both"/>
        <w:rPr>
          <w:sz w:val="28"/>
          <w:szCs w:val="28"/>
        </w:rPr>
      </w:pPr>
    </w:p>
    <w:p w:rsidR="00436BE8" w:rsidRPr="008A56EE" w:rsidRDefault="00436BE8" w:rsidP="00616D3F">
      <w:pPr>
        <w:jc w:val="both"/>
        <w:rPr>
          <w:sz w:val="28"/>
          <w:szCs w:val="28"/>
        </w:rPr>
      </w:pPr>
      <w:r w:rsidRPr="008619EE">
        <w:rPr>
          <w:sz w:val="28"/>
          <w:szCs w:val="28"/>
        </w:rPr>
        <w:t>Губернатор</w:t>
      </w:r>
    </w:p>
    <w:p w:rsidR="00B04BE5" w:rsidRPr="00580CF7" w:rsidRDefault="00436BE8" w:rsidP="009233D9">
      <w:pPr>
        <w:jc w:val="both"/>
        <w:rPr>
          <w:color w:val="000000"/>
          <w:sz w:val="28"/>
          <w:szCs w:val="28"/>
          <w:highlight w:val="yellow"/>
        </w:rPr>
      </w:pPr>
      <w:r w:rsidRPr="008A56EE">
        <w:rPr>
          <w:sz w:val="28"/>
          <w:szCs w:val="28"/>
        </w:rPr>
        <w:t>Магаданской области                                                                             В.П. Печеный</w:t>
      </w:r>
    </w:p>
    <w:sectPr w:rsidR="00B04BE5" w:rsidRPr="00580CF7" w:rsidSect="002B089E">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5A" w:rsidRDefault="0047605A" w:rsidP="007A4F26">
      <w:r>
        <w:separator/>
      </w:r>
    </w:p>
  </w:endnote>
  <w:endnote w:type="continuationSeparator" w:id="0">
    <w:p w:rsidR="0047605A" w:rsidRDefault="0047605A" w:rsidP="007A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Parse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5A" w:rsidRDefault="0047605A" w:rsidP="007A4F26">
      <w:r>
        <w:separator/>
      </w:r>
    </w:p>
  </w:footnote>
  <w:footnote w:type="continuationSeparator" w:id="0">
    <w:p w:rsidR="0047605A" w:rsidRDefault="0047605A" w:rsidP="007A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793964"/>
      <w:docPartObj>
        <w:docPartGallery w:val="Page Numbers (Top of Page)"/>
        <w:docPartUnique/>
      </w:docPartObj>
    </w:sdtPr>
    <w:sdtEndPr/>
    <w:sdtContent>
      <w:p w:rsidR="00BE5DE4" w:rsidRDefault="00BE5DE4">
        <w:pPr>
          <w:pStyle w:val="ad"/>
          <w:jc w:val="center"/>
        </w:pPr>
        <w:r>
          <w:fldChar w:fldCharType="begin"/>
        </w:r>
        <w:r>
          <w:instrText>PAGE   \* MERGEFORMAT</w:instrText>
        </w:r>
        <w:r>
          <w:fldChar w:fldCharType="separate"/>
        </w:r>
        <w:r w:rsidR="00651BB1">
          <w:rPr>
            <w:noProof/>
          </w:rPr>
          <w:t>3</w:t>
        </w:r>
        <w:r>
          <w:fldChar w:fldCharType="end"/>
        </w:r>
      </w:p>
    </w:sdtContent>
  </w:sdt>
  <w:p w:rsidR="00BE5DE4" w:rsidRDefault="00BE5DE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71CF"/>
    <w:multiLevelType w:val="hybridMultilevel"/>
    <w:tmpl w:val="2176328A"/>
    <w:lvl w:ilvl="0" w:tplc="8FCAD006">
      <w:start w:val="1"/>
      <w:numFmt w:val="decimalZero"/>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5CC735F"/>
    <w:multiLevelType w:val="hybridMultilevel"/>
    <w:tmpl w:val="B8F064E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D377043"/>
    <w:multiLevelType w:val="hybridMultilevel"/>
    <w:tmpl w:val="1714B6C6"/>
    <w:lvl w:ilvl="0" w:tplc="02EC6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10226"/>
    <w:multiLevelType w:val="hybridMultilevel"/>
    <w:tmpl w:val="29F6080A"/>
    <w:lvl w:ilvl="0" w:tplc="C8E482B0">
      <w:start w:val="1"/>
      <w:numFmt w:val="decimalZero"/>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1EAB3DC7"/>
    <w:multiLevelType w:val="hybridMultilevel"/>
    <w:tmpl w:val="575CBC36"/>
    <w:lvl w:ilvl="0" w:tplc="1096CF4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82D7BD5"/>
    <w:multiLevelType w:val="hybridMultilevel"/>
    <w:tmpl w:val="CA7E0222"/>
    <w:lvl w:ilvl="0" w:tplc="1096CF4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3AE35DEB"/>
    <w:multiLevelType w:val="hybridMultilevel"/>
    <w:tmpl w:val="A86480FC"/>
    <w:lvl w:ilvl="0" w:tplc="02EC6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7C6BC3"/>
    <w:multiLevelType w:val="hybridMultilevel"/>
    <w:tmpl w:val="EC66CD58"/>
    <w:lvl w:ilvl="0" w:tplc="1096CF4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7AF96443"/>
    <w:multiLevelType w:val="hybridMultilevel"/>
    <w:tmpl w:val="38CAFEC0"/>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8"/>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76"/>
    <w:rsid w:val="000019F3"/>
    <w:rsid w:val="00002788"/>
    <w:rsid w:val="000048D1"/>
    <w:rsid w:val="0001099B"/>
    <w:rsid w:val="00013903"/>
    <w:rsid w:val="000153E7"/>
    <w:rsid w:val="000211C6"/>
    <w:rsid w:val="00024414"/>
    <w:rsid w:val="000360CE"/>
    <w:rsid w:val="00044E5D"/>
    <w:rsid w:val="00054953"/>
    <w:rsid w:val="00060D41"/>
    <w:rsid w:val="00062E75"/>
    <w:rsid w:val="00066A02"/>
    <w:rsid w:val="00080E45"/>
    <w:rsid w:val="000A1118"/>
    <w:rsid w:val="000B203C"/>
    <w:rsid w:val="000C7F1E"/>
    <w:rsid w:val="001020EB"/>
    <w:rsid w:val="0011442D"/>
    <w:rsid w:val="00114D11"/>
    <w:rsid w:val="00132C10"/>
    <w:rsid w:val="00142E97"/>
    <w:rsid w:val="00164BAC"/>
    <w:rsid w:val="0017097F"/>
    <w:rsid w:val="001914CC"/>
    <w:rsid w:val="001A7AED"/>
    <w:rsid w:val="001D0148"/>
    <w:rsid w:val="001D2A48"/>
    <w:rsid w:val="001E24F3"/>
    <w:rsid w:val="001E26E7"/>
    <w:rsid w:val="001E7900"/>
    <w:rsid w:val="001F542E"/>
    <w:rsid w:val="0020016C"/>
    <w:rsid w:val="002019A7"/>
    <w:rsid w:val="0020409F"/>
    <w:rsid w:val="002202D5"/>
    <w:rsid w:val="00223676"/>
    <w:rsid w:val="00241B9E"/>
    <w:rsid w:val="0024640C"/>
    <w:rsid w:val="00253EA8"/>
    <w:rsid w:val="00273315"/>
    <w:rsid w:val="00275806"/>
    <w:rsid w:val="00276842"/>
    <w:rsid w:val="002769C3"/>
    <w:rsid w:val="002769ED"/>
    <w:rsid w:val="0029625C"/>
    <w:rsid w:val="002A0E05"/>
    <w:rsid w:val="002A66D3"/>
    <w:rsid w:val="002B089E"/>
    <w:rsid w:val="002B6B26"/>
    <w:rsid w:val="002E43FA"/>
    <w:rsid w:val="002F482E"/>
    <w:rsid w:val="00300C52"/>
    <w:rsid w:val="0031455B"/>
    <w:rsid w:val="00323409"/>
    <w:rsid w:val="00326B28"/>
    <w:rsid w:val="00330649"/>
    <w:rsid w:val="0033470D"/>
    <w:rsid w:val="00335592"/>
    <w:rsid w:val="0034004F"/>
    <w:rsid w:val="003502C2"/>
    <w:rsid w:val="0035623A"/>
    <w:rsid w:val="00367C85"/>
    <w:rsid w:val="00373A98"/>
    <w:rsid w:val="0037597A"/>
    <w:rsid w:val="003778F4"/>
    <w:rsid w:val="003828EB"/>
    <w:rsid w:val="0038465A"/>
    <w:rsid w:val="00386E8D"/>
    <w:rsid w:val="003909E3"/>
    <w:rsid w:val="003A34BE"/>
    <w:rsid w:val="003D2F19"/>
    <w:rsid w:val="003D3C09"/>
    <w:rsid w:val="003D7290"/>
    <w:rsid w:val="003D76D5"/>
    <w:rsid w:val="003E2CDA"/>
    <w:rsid w:val="003E758C"/>
    <w:rsid w:val="004011A1"/>
    <w:rsid w:val="00414121"/>
    <w:rsid w:val="0043058D"/>
    <w:rsid w:val="00436BE8"/>
    <w:rsid w:val="00441D21"/>
    <w:rsid w:val="0044250F"/>
    <w:rsid w:val="00443167"/>
    <w:rsid w:val="004532B5"/>
    <w:rsid w:val="00461C28"/>
    <w:rsid w:val="0047605A"/>
    <w:rsid w:val="004800D3"/>
    <w:rsid w:val="00480542"/>
    <w:rsid w:val="00484E76"/>
    <w:rsid w:val="00490620"/>
    <w:rsid w:val="004A0DDB"/>
    <w:rsid w:val="004A2270"/>
    <w:rsid w:val="004C48D4"/>
    <w:rsid w:val="004D415E"/>
    <w:rsid w:val="004D68A7"/>
    <w:rsid w:val="004E005E"/>
    <w:rsid w:val="004E1080"/>
    <w:rsid w:val="004E3E0A"/>
    <w:rsid w:val="004F4832"/>
    <w:rsid w:val="005218B8"/>
    <w:rsid w:val="00540766"/>
    <w:rsid w:val="00543DCA"/>
    <w:rsid w:val="00545101"/>
    <w:rsid w:val="00545AC8"/>
    <w:rsid w:val="005525F6"/>
    <w:rsid w:val="00556324"/>
    <w:rsid w:val="00567251"/>
    <w:rsid w:val="00572433"/>
    <w:rsid w:val="00577DF4"/>
    <w:rsid w:val="00580CF7"/>
    <w:rsid w:val="005A27C2"/>
    <w:rsid w:val="005C537A"/>
    <w:rsid w:val="005D5327"/>
    <w:rsid w:val="005D7B30"/>
    <w:rsid w:val="005F11D7"/>
    <w:rsid w:val="005F31DF"/>
    <w:rsid w:val="0060418D"/>
    <w:rsid w:val="006110F3"/>
    <w:rsid w:val="00613878"/>
    <w:rsid w:val="00616D3F"/>
    <w:rsid w:val="00617E03"/>
    <w:rsid w:val="006228AB"/>
    <w:rsid w:val="00622A88"/>
    <w:rsid w:val="006268BE"/>
    <w:rsid w:val="00631476"/>
    <w:rsid w:val="006352C5"/>
    <w:rsid w:val="00635678"/>
    <w:rsid w:val="0064047E"/>
    <w:rsid w:val="0064066D"/>
    <w:rsid w:val="00644BE8"/>
    <w:rsid w:val="00651BB1"/>
    <w:rsid w:val="006569D0"/>
    <w:rsid w:val="00671120"/>
    <w:rsid w:val="00676CFF"/>
    <w:rsid w:val="006811B9"/>
    <w:rsid w:val="00681F56"/>
    <w:rsid w:val="006A20A7"/>
    <w:rsid w:val="006C6C1C"/>
    <w:rsid w:val="006D76D5"/>
    <w:rsid w:val="006E72B7"/>
    <w:rsid w:val="00702628"/>
    <w:rsid w:val="00703498"/>
    <w:rsid w:val="00705CE7"/>
    <w:rsid w:val="007328B5"/>
    <w:rsid w:val="00732CF2"/>
    <w:rsid w:val="00737484"/>
    <w:rsid w:val="007416B6"/>
    <w:rsid w:val="007418B7"/>
    <w:rsid w:val="0075493E"/>
    <w:rsid w:val="00785659"/>
    <w:rsid w:val="007930F2"/>
    <w:rsid w:val="007A4F26"/>
    <w:rsid w:val="007A599D"/>
    <w:rsid w:val="007B645A"/>
    <w:rsid w:val="007C2899"/>
    <w:rsid w:val="007D0D2A"/>
    <w:rsid w:val="007E094B"/>
    <w:rsid w:val="007E62E5"/>
    <w:rsid w:val="007F69E6"/>
    <w:rsid w:val="00801F41"/>
    <w:rsid w:val="0081327D"/>
    <w:rsid w:val="00815CFB"/>
    <w:rsid w:val="008176CF"/>
    <w:rsid w:val="00817FA2"/>
    <w:rsid w:val="00832F17"/>
    <w:rsid w:val="00845FC1"/>
    <w:rsid w:val="008549CD"/>
    <w:rsid w:val="008619EE"/>
    <w:rsid w:val="00863187"/>
    <w:rsid w:val="0086368D"/>
    <w:rsid w:val="00882BCC"/>
    <w:rsid w:val="0088667C"/>
    <w:rsid w:val="0089548B"/>
    <w:rsid w:val="008A1A2C"/>
    <w:rsid w:val="008B6C78"/>
    <w:rsid w:val="008D7DB4"/>
    <w:rsid w:val="008E37D5"/>
    <w:rsid w:val="008E3B3C"/>
    <w:rsid w:val="008F7BAB"/>
    <w:rsid w:val="009058AA"/>
    <w:rsid w:val="009113A6"/>
    <w:rsid w:val="00915AB2"/>
    <w:rsid w:val="009161C0"/>
    <w:rsid w:val="00916538"/>
    <w:rsid w:val="0092241E"/>
    <w:rsid w:val="009233D9"/>
    <w:rsid w:val="00926DEB"/>
    <w:rsid w:val="0093775E"/>
    <w:rsid w:val="00946A2B"/>
    <w:rsid w:val="00954FCA"/>
    <w:rsid w:val="00956E80"/>
    <w:rsid w:val="00990413"/>
    <w:rsid w:val="009917C4"/>
    <w:rsid w:val="00995B48"/>
    <w:rsid w:val="009A38B7"/>
    <w:rsid w:val="009B17C6"/>
    <w:rsid w:val="009B6B72"/>
    <w:rsid w:val="009C5CB2"/>
    <w:rsid w:val="009D0FD2"/>
    <w:rsid w:val="009D4393"/>
    <w:rsid w:val="009D6954"/>
    <w:rsid w:val="00A1407B"/>
    <w:rsid w:val="00A20CDD"/>
    <w:rsid w:val="00A26BAA"/>
    <w:rsid w:val="00A30CEB"/>
    <w:rsid w:val="00A30D2B"/>
    <w:rsid w:val="00A37FE7"/>
    <w:rsid w:val="00A41F45"/>
    <w:rsid w:val="00A46720"/>
    <w:rsid w:val="00A47996"/>
    <w:rsid w:val="00A541A8"/>
    <w:rsid w:val="00A773CC"/>
    <w:rsid w:val="00A7752D"/>
    <w:rsid w:val="00A83710"/>
    <w:rsid w:val="00A86FDD"/>
    <w:rsid w:val="00A90218"/>
    <w:rsid w:val="00AA7BA8"/>
    <w:rsid w:val="00AB753A"/>
    <w:rsid w:val="00AC371B"/>
    <w:rsid w:val="00AD07AB"/>
    <w:rsid w:val="00AD74AB"/>
    <w:rsid w:val="00AF05C7"/>
    <w:rsid w:val="00AF525E"/>
    <w:rsid w:val="00AF6926"/>
    <w:rsid w:val="00B00D21"/>
    <w:rsid w:val="00B04380"/>
    <w:rsid w:val="00B04BE5"/>
    <w:rsid w:val="00B10B28"/>
    <w:rsid w:val="00B12327"/>
    <w:rsid w:val="00B150E1"/>
    <w:rsid w:val="00B23FCC"/>
    <w:rsid w:val="00B30F65"/>
    <w:rsid w:val="00B3185D"/>
    <w:rsid w:val="00B32736"/>
    <w:rsid w:val="00B33835"/>
    <w:rsid w:val="00B355FE"/>
    <w:rsid w:val="00B5505B"/>
    <w:rsid w:val="00B60CE4"/>
    <w:rsid w:val="00B67A39"/>
    <w:rsid w:val="00B81F0E"/>
    <w:rsid w:val="00B97713"/>
    <w:rsid w:val="00BA32C7"/>
    <w:rsid w:val="00BA6391"/>
    <w:rsid w:val="00BB6985"/>
    <w:rsid w:val="00BC5A77"/>
    <w:rsid w:val="00BC64C1"/>
    <w:rsid w:val="00BD35EA"/>
    <w:rsid w:val="00BE2451"/>
    <w:rsid w:val="00BE3E64"/>
    <w:rsid w:val="00BE5DE4"/>
    <w:rsid w:val="00BF0A72"/>
    <w:rsid w:val="00BF7DBB"/>
    <w:rsid w:val="00C00A68"/>
    <w:rsid w:val="00C27F20"/>
    <w:rsid w:val="00C321B4"/>
    <w:rsid w:val="00C4495E"/>
    <w:rsid w:val="00C5074D"/>
    <w:rsid w:val="00C836CC"/>
    <w:rsid w:val="00C84DC8"/>
    <w:rsid w:val="00C857A4"/>
    <w:rsid w:val="00C97502"/>
    <w:rsid w:val="00CA59AF"/>
    <w:rsid w:val="00CA6AC6"/>
    <w:rsid w:val="00CC22C6"/>
    <w:rsid w:val="00CC2804"/>
    <w:rsid w:val="00CC7F32"/>
    <w:rsid w:val="00CD432E"/>
    <w:rsid w:val="00CD6262"/>
    <w:rsid w:val="00CD63BF"/>
    <w:rsid w:val="00D048FD"/>
    <w:rsid w:val="00D12BC8"/>
    <w:rsid w:val="00D217A8"/>
    <w:rsid w:val="00D26DAD"/>
    <w:rsid w:val="00D275E1"/>
    <w:rsid w:val="00D34091"/>
    <w:rsid w:val="00D466CF"/>
    <w:rsid w:val="00D46ED9"/>
    <w:rsid w:val="00D50805"/>
    <w:rsid w:val="00D61665"/>
    <w:rsid w:val="00D62AEB"/>
    <w:rsid w:val="00D708FC"/>
    <w:rsid w:val="00D95DDE"/>
    <w:rsid w:val="00DA1C90"/>
    <w:rsid w:val="00DB6A76"/>
    <w:rsid w:val="00DC508B"/>
    <w:rsid w:val="00DC52D8"/>
    <w:rsid w:val="00DC7E0C"/>
    <w:rsid w:val="00DD1A91"/>
    <w:rsid w:val="00DD7A73"/>
    <w:rsid w:val="00DE0FC5"/>
    <w:rsid w:val="00DE639F"/>
    <w:rsid w:val="00DF1E1B"/>
    <w:rsid w:val="00E009A2"/>
    <w:rsid w:val="00E10A51"/>
    <w:rsid w:val="00E23FF0"/>
    <w:rsid w:val="00E2744E"/>
    <w:rsid w:val="00E40B62"/>
    <w:rsid w:val="00E45D07"/>
    <w:rsid w:val="00E62058"/>
    <w:rsid w:val="00E6326D"/>
    <w:rsid w:val="00E67AB3"/>
    <w:rsid w:val="00E70DBF"/>
    <w:rsid w:val="00E72D96"/>
    <w:rsid w:val="00E80A47"/>
    <w:rsid w:val="00E8340B"/>
    <w:rsid w:val="00E850C8"/>
    <w:rsid w:val="00E8594D"/>
    <w:rsid w:val="00E87E4D"/>
    <w:rsid w:val="00E917B4"/>
    <w:rsid w:val="00E976C8"/>
    <w:rsid w:val="00EB0D47"/>
    <w:rsid w:val="00EC5C61"/>
    <w:rsid w:val="00EC6A19"/>
    <w:rsid w:val="00ED2B42"/>
    <w:rsid w:val="00EE0939"/>
    <w:rsid w:val="00EF0EAA"/>
    <w:rsid w:val="00EF2D0B"/>
    <w:rsid w:val="00EF3ED8"/>
    <w:rsid w:val="00F02CFA"/>
    <w:rsid w:val="00F31D75"/>
    <w:rsid w:val="00F4380B"/>
    <w:rsid w:val="00F475DB"/>
    <w:rsid w:val="00F53DEC"/>
    <w:rsid w:val="00F75E9F"/>
    <w:rsid w:val="00F773A3"/>
    <w:rsid w:val="00F77782"/>
    <w:rsid w:val="00F83985"/>
    <w:rsid w:val="00F93779"/>
    <w:rsid w:val="00FA1D17"/>
    <w:rsid w:val="00FA3FA5"/>
    <w:rsid w:val="00FC2FA5"/>
    <w:rsid w:val="00FC46C8"/>
    <w:rsid w:val="00FD39D9"/>
    <w:rsid w:val="00FE1CE5"/>
    <w:rsid w:val="00FE5B41"/>
    <w:rsid w:val="00FF09E4"/>
    <w:rsid w:val="00FF0C13"/>
    <w:rsid w:val="00FF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DB79-8D32-408E-A8DE-8A109C2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одержание. 2 уровень Знак"/>
    <w:link w:val="a4"/>
    <w:uiPriority w:val="34"/>
    <w:locked/>
    <w:rsid w:val="00DB6A76"/>
    <w:rPr>
      <w:rFonts w:ascii="Times New Roman" w:eastAsia="Times New Roman" w:hAnsi="Times New Roman" w:cs="Arial"/>
      <w:sz w:val="24"/>
      <w:szCs w:val="24"/>
    </w:rPr>
  </w:style>
  <w:style w:type="paragraph" w:styleId="a4">
    <w:name w:val="List Paragraph"/>
    <w:aliases w:val="Содержание. 2 уровень"/>
    <w:basedOn w:val="a"/>
    <w:link w:val="a3"/>
    <w:uiPriority w:val="34"/>
    <w:qFormat/>
    <w:rsid w:val="00DB6A76"/>
    <w:pPr>
      <w:ind w:left="708"/>
    </w:pPr>
    <w:rPr>
      <w:rFonts w:cs="Arial"/>
      <w:lang w:eastAsia="en-US"/>
    </w:rPr>
  </w:style>
  <w:style w:type="paragraph" w:customStyle="1" w:styleId="ConsPlusNormal">
    <w:name w:val="ConsPlusNormal"/>
    <w:rsid w:val="00DB6A7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DB6A76"/>
    <w:rPr>
      <w:color w:val="0000FF"/>
      <w:u w:val="single"/>
    </w:rPr>
  </w:style>
  <w:style w:type="character" w:styleId="a6">
    <w:name w:val="FollowedHyperlink"/>
    <w:basedOn w:val="a0"/>
    <w:uiPriority w:val="99"/>
    <w:semiHidden/>
    <w:unhideWhenUsed/>
    <w:rsid w:val="00DB6A76"/>
    <w:rPr>
      <w:color w:val="800080"/>
      <w:u w:val="single"/>
    </w:rPr>
  </w:style>
  <w:style w:type="paragraph" w:styleId="a7">
    <w:name w:val="Body Text"/>
    <w:basedOn w:val="a"/>
    <w:link w:val="a8"/>
    <w:rsid w:val="00A86FDD"/>
    <w:pPr>
      <w:jc w:val="center"/>
    </w:pPr>
    <w:rPr>
      <w:b/>
      <w:bCs/>
      <w:sz w:val="28"/>
    </w:rPr>
  </w:style>
  <w:style w:type="character" w:customStyle="1" w:styleId="a8">
    <w:name w:val="Основной текст Знак"/>
    <w:basedOn w:val="a0"/>
    <w:link w:val="a7"/>
    <w:rsid w:val="00A86FDD"/>
    <w:rPr>
      <w:rFonts w:ascii="Times New Roman" w:eastAsia="Times New Roman" w:hAnsi="Times New Roman" w:cs="Times New Roman"/>
      <w:b/>
      <w:bCs/>
      <w:sz w:val="28"/>
      <w:szCs w:val="24"/>
      <w:lang w:eastAsia="ru-RU"/>
    </w:rPr>
  </w:style>
  <w:style w:type="paragraph" w:styleId="2">
    <w:name w:val="Body Text 2"/>
    <w:basedOn w:val="a"/>
    <w:link w:val="20"/>
    <w:uiPriority w:val="99"/>
    <w:unhideWhenUsed/>
    <w:rsid w:val="00F31D75"/>
    <w:pPr>
      <w:spacing w:after="120" w:line="480" w:lineRule="auto"/>
    </w:pPr>
  </w:style>
  <w:style w:type="character" w:customStyle="1" w:styleId="20">
    <w:name w:val="Основной текст 2 Знак"/>
    <w:basedOn w:val="a0"/>
    <w:link w:val="2"/>
    <w:uiPriority w:val="99"/>
    <w:rsid w:val="00F31D75"/>
    <w:rPr>
      <w:rFonts w:ascii="Times New Roman" w:eastAsia="Times New Roman" w:hAnsi="Times New Roman" w:cs="Times New Roman"/>
      <w:sz w:val="24"/>
      <w:szCs w:val="24"/>
      <w:lang w:eastAsia="ru-RU"/>
    </w:rPr>
  </w:style>
  <w:style w:type="paragraph" w:customStyle="1" w:styleId="21">
    <w:name w:val="Основной текст2"/>
    <w:basedOn w:val="a"/>
    <w:rsid w:val="00F31D75"/>
    <w:pPr>
      <w:shd w:val="clear" w:color="auto" w:fill="FFFFFF"/>
      <w:spacing w:before="480" w:line="480" w:lineRule="exact"/>
      <w:jc w:val="both"/>
    </w:pPr>
    <w:rPr>
      <w:rFonts w:ascii="Sylfaen" w:eastAsia="Sylfaen" w:hAnsi="Sylfaen" w:cs="Sylfaen"/>
      <w:color w:val="000000"/>
      <w:sz w:val="25"/>
      <w:szCs w:val="25"/>
      <w:lang w:val="ru"/>
    </w:rPr>
  </w:style>
  <w:style w:type="character" w:customStyle="1" w:styleId="a9">
    <w:name w:val="Основной текст + Курсив"/>
    <w:basedOn w:val="a0"/>
    <w:rsid w:val="00F31D75"/>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1">
    <w:name w:val="заголовок 1"/>
    <w:basedOn w:val="a"/>
    <w:next w:val="a"/>
    <w:rsid w:val="00F31D75"/>
    <w:pPr>
      <w:keepNext/>
      <w:widowControl w:val="0"/>
      <w:autoSpaceDE w:val="0"/>
      <w:autoSpaceDN w:val="0"/>
      <w:spacing w:line="360" w:lineRule="auto"/>
      <w:jc w:val="center"/>
      <w:outlineLvl w:val="0"/>
    </w:pPr>
    <w:rPr>
      <w:rFonts w:ascii="Parsek" w:hAnsi="Parsek"/>
      <w:b/>
      <w:bCs/>
      <w:sz w:val="28"/>
      <w:szCs w:val="28"/>
    </w:rPr>
  </w:style>
  <w:style w:type="paragraph" w:styleId="aa">
    <w:name w:val="footer"/>
    <w:basedOn w:val="a"/>
    <w:link w:val="ab"/>
    <w:uiPriority w:val="99"/>
    <w:unhideWhenUsed/>
    <w:rsid w:val="00F31D75"/>
    <w:pPr>
      <w:tabs>
        <w:tab w:val="center" w:pos="4677"/>
        <w:tab w:val="right" w:pos="9355"/>
      </w:tabs>
    </w:pPr>
  </w:style>
  <w:style w:type="character" w:customStyle="1" w:styleId="ab">
    <w:name w:val="Нижний колонтитул Знак"/>
    <w:basedOn w:val="a0"/>
    <w:link w:val="aa"/>
    <w:uiPriority w:val="99"/>
    <w:rsid w:val="00F31D75"/>
    <w:rPr>
      <w:rFonts w:ascii="Times New Roman" w:eastAsia="Times New Roman" w:hAnsi="Times New Roman" w:cs="Times New Roman"/>
      <w:sz w:val="24"/>
      <w:szCs w:val="24"/>
      <w:lang w:eastAsia="ru-RU"/>
    </w:rPr>
  </w:style>
  <w:style w:type="paragraph" w:styleId="ac">
    <w:name w:val="No Spacing"/>
    <w:uiPriority w:val="99"/>
    <w:qFormat/>
    <w:rsid w:val="00815CFB"/>
    <w:pPr>
      <w:spacing w:after="0" w:line="240" w:lineRule="auto"/>
    </w:pPr>
    <w:rPr>
      <w:rFonts w:ascii="Calibri" w:eastAsia="Calibri" w:hAnsi="Calibri" w:cs="Times New Roman"/>
    </w:rPr>
  </w:style>
  <w:style w:type="paragraph" w:styleId="ad">
    <w:name w:val="header"/>
    <w:basedOn w:val="a"/>
    <w:link w:val="ae"/>
    <w:uiPriority w:val="99"/>
    <w:unhideWhenUsed/>
    <w:rsid w:val="007A4F26"/>
    <w:pPr>
      <w:tabs>
        <w:tab w:val="center" w:pos="4677"/>
        <w:tab w:val="right" w:pos="9355"/>
      </w:tabs>
    </w:pPr>
  </w:style>
  <w:style w:type="character" w:customStyle="1" w:styleId="ae">
    <w:name w:val="Верхний колонтитул Знак"/>
    <w:basedOn w:val="a0"/>
    <w:link w:val="ad"/>
    <w:uiPriority w:val="99"/>
    <w:rsid w:val="007A4F2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16D3F"/>
    <w:rPr>
      <w:rFonts w:ascii="Segoe UI" w:hAnsi="Segoe UI" w:cs="Segoe UI"/>
      <w:sz w:val="18"/>
      <w:szCs w:val="18"/>
    </w:rPr>
  </w:style>
  <w:style w:type="character" w:customStyle="1" w:styleId="af0">
    <w:name w:val="Текст выноски Знак"/>
    <w:basedOn w:val="a0"/>
    <w:link w:val="af"/>
    <w:uiPriority w:val="99"/>
    <w:semiHidden/>
    <w:rsid w:val="00616D3F"/>
    <w:rPr>
      <w:rFonts w:ascii="Segoe UI" w:eastAsia="Times New Roman" w:hAnsi="Segoe UI" w:cs="Segoe UI"/>
      <w:sz w:val="18"/>
      <w:szCs w:val="18"/>
      <w:lang w:eastAsia="ru-RU"/>
    </w:rPr>
  </w:style>
  <w:style w:type="character" w:customStyle="1" w:styleId="af1">
    <w:name w:val="Печатная машинка"/>
    <w:basedOn w:val="a0"/>
    <w:rsid w:val="00B60CE4"/>
    <w:rPr>
      <w:rFonts w:ascii="Courier New" w:hAnsi="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7273">
      <w:bodyDiv w:val="1"/>
      <w:marLeft w:val="0"/>
      <w:marRight w:val="0"/>
      <w:marTop w:val="0"/>
      <w:marBottom w:val="0"/>
      <w:divBdr>
        <w:top w:val="none" w:sz="0" w:space="0" w:color="auto"/>
        <w:left w:val="none" w:sz="0" w:space="0" w:color="auto"/>
        <w:bottom w:val="none" w:sz="0" w:space="0" w:color="auto"/>
        <w:right w:val="none" w:sz="0" w:space="0" w:color="auto"/>
      </w:divBdr>
    </w:div>
    <w:div w:id="99567989">
      <w:bodyDiv w:val="1"/>
      <w:marLeft w:val="0"/>
      <w:marRight w:val="0"/>
      <w:marTop w:val="0"/>
      <w:marBottom w:val="0"/>
      <w:divBdr>
        <w:top w:val="none" w:sz="0" w:space="0" w:color="auto"/>
        <w:left w:val="none" w:sz="0" w:space="0" w:color="auto"/>
        <w:bottom w:val="none" w:sz="0" w:space="0" w:color="auto"/>
        <w:right w:val="none" w:sz="0" w:space="0" w:color="auto"/>
      </w:divBdr>
    </w:div>
    <w:div w:id="166605082">
      <w:bodyDiv w:val="1"/>
      <w:marLeft w:val="0"/>
      <w:marRight w:val="0"/>
      <w:marTop w:val="0"/>
      <w:marBottom w:val="0"/>
      <w:divBdr>
        <w:top w:val="none" w:sz="0" w:space="0" w:color="auto"/>
        <w:left w:val="none" w:sz="0" w:space="0" w:color="auto"/>
        <w:bottom w:val="none" w:sz="0" w:space="0" w:color="auto"/>
        <w:right w:val="none" w:sz="0" w:space="0" w:color="auto"/>
      </w:divBdr>
    </w:div>
    <w:div w:id="249394785">
      <w:bodyDiv w:val="1"/>
      <w:marLeft w:val="0"/>
      <w:marRight w:val="0"/>
      <w:marTop w:val="0"/>
      <w:marBottom w:val="0"/>
      <w:divBdr>
        <w:top w:val="none" w:sz="0" w:space="0" w:color="auto"/>
        <w:left w:val="none" w:sz="0" w:space="0" w:color="auto"/>
        <w:bottom w:val="none" w:sz="0" w:space="0" w:color="auto"/>
        <w:right w:val="none" w:sz="0" w:space="0" w:color="auto"/>
      </w:divBdr>
    </w:div>
    <w:div w:id="341589215">
      <w:bodyDiv w:val="1"/>
      <w:marLeft w:val="0"/>
      <w:marRight w:val="0"/>
      <w:marTop w:val="0"/>
      <w:marBottom w:val="0"/>
      <w:divBdr>
        <w:top w:val="none" w:sz="0" w:space="0" w:color="auto"/>
        <w:left w:val="none" w:sz="0" w:space="0" w:color="auto"/>
        <w:bottom w:val="none" w:sz="0" w:space="0" w:color="auto"/>
        <w:right w:val="none" w:sz="0" w:space="0" w:color="auto"/>
      </w:divBdr>
    </w:div>
    <w:div w:id="361785941">
      <w:bodyDiv w:val="1"/>
      <w:marLeft w:val="0"/>
      <w:marRight w:val="0"/>
      <w:marTop w:val="0"/>
      <w:marBottom w:val="0"/>
      <w:divBdr>
        <w:top w:val="none" w:sz="0" w:space="0" w:color="auto"/>
        <w:left w:val="none" w:sz="0" w:space="0" w:color="auto"/>
        <w:bottom w:val="none" w:sz="0" w:space="0" w:color="auto"/>
        <w:right w:val="none" w:sz="0" w:space="0" w:color="auto"/>
      </w:divBdr>
    </w:div>
    <w:div w:id="385683698">
      <w:bodyDiv w:val="1"/>
      <w:marLeft w:val="0"/>
      <w:marRight w:val="0"/>
      <w:marTop w:val="0"/>
      <w:marBottom w:val="0"/>
      <w:divBdr>
        <w:top w:val="none" w:sz="0" w:space="0" w:color="auto"/>
        <w:left w:val="none" w:sz="0" w:space="0" w:color="auto"/>
        <w:bottom w:val="none" w:sz="0" w:space="0" w:color="auto"/>
        <w:right w:val="none" w:sz="0" w:space="0" w:color="auto"/>
      </w:divBdr>
    </w:div>
    <w:div w:id="411782618">
      <w:bodyDiv w:val="1"/>
      <w:marLeft w:val="0"/>
      <w:marRight w:val="0"/>
      <w:marTop w:val="0"/>
      <w:marBottom w:val="0"/>
      <w:divBdr>
        <w:top w:val="none" w:sz="0" w:space="0" w:color="auto"/>
        <w:left w:val="none" w:sz="0" w:space="0" w:color="auto"/>
        <w:bottom w:val="none" w:sz="0" w:space="0" w:color="auto"/>
        <w:right w:val="none" w:sz="0" w:space="0" w:color="auto"/>
      </w:divBdr>
    </w:div>
    <w:div w:id="414909621">
      <w:bodyDiv w:val="1"/>
      <w:marLeft w:val="0"/>
      <w:marRight w:val="0"/>
      <w:marTop w:val="0"/>
      <w:marBottom w:val="0"/>
      <w:divBdr>
        <w:top w:val="none" w:sz="0" w:space="0" w:color="auto"/>
        <w:left w:val="none" w:sz="0" w:space="0" w:color="auto"/>
        <w:bottom w:val="none" w:sz="0" w:space="0" w:color="auto"/>
        <w:right w:val="none" w:sz="0" w:space="0" w:color="auto"/>
      </w:divBdr>
    </w:div>
    <w:div w:id="418455082">
      <w:bodyDiv w:val="1"/>
      <w:marLeft w:val="0"/>
      <w:marRight w:val="0"/>
      <w:marTop w:val="0"/>
      <w:marBottom w:val="0"/>
      <w:divBdr>
        <w:top w:val="none" w:sz="0" w:space="0" w:color="auto"/>
        <w:left w:val="none" w:sz="0" w:space="0" w:color="auto"/>
        <w:bottom w:val="none" w:sz="0" w:space="0" w:color="auto"/>
        <w:right w:val="none" w:sz="0" w:space="0" w:color="auto"/>
      </w:divBdr>
    </w:div>
    <w:div w:id="441918473">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
    <w:div w:id="606741962">
      <w:bodyDiv w:val="1"/>
      <w:marLeft w:val="0"/>
      <w:marRight w:val="0"/>
      <w:marTop w:val="0"/>
      <w:marBottom w:val="0"/>
      <w:divBdr>
        <w:top w:val="none" w:sz="0" w:space="0" w:color="auto"/>
        <w:left w:val="none" w:sz="0" w:space="0" w:color="auto"/>
        <w:bottom w:val="none" w:sz="0" w:space="0" w:color="auto"/>
        <w:right w:val="none" w:sz="0" w:space="0" w:color="auto"/>
      </w:divBdr>
    </w:div>
    <w:div w:id="629440343">
      <w:bodyDiv w:val="1"/>
      <w:marLeft w:val="0"/>
      <w:marRight w:val="0"/>
      <w:marTop w:val="0"/>
      <w:marBottom w:val="0"/>
      <w:divBdr>
        <w:top w:val="none" w:sz="0" w:space="0" w:color="auto"/>
        <w:left w:val="none" w:sz="0" w:space="0" w:color="auto"/>
        <w:bottom w:val="none" w:sz="0" w:space="0" w:color="auto"/>
        <w:right w:val="none" w:sz="0" w:space="0" w:color="auto"/>
      </w:divBdr>
    </w:div>
    <w:div w:id="649404192">
      <w:bodyDiv w:val="1"/>
      <w:marLeft w:val="0"/>
      <w:marRight w:val="0"/>
      <w:marTop w:val="0"/>
      <w:marBottom w:val="0"/>
      <w:divBdr>
        <w:top w:val="none" w:sz="0" w:space="0" w:color="auto"/>
        <w:left w:val="none" w:sz="0" w:space="0" w:color="auto"/>
        <w:bottom w:val="none" w:sz="0" w:space="0" w:color="auto"/>
        <w:right w:val="none" w:sz="0" w:space="0" w:color="auto"/>
      </w:divBdr>
    </w:div>
    <w:div w:id="652102469">
      <w:bodyDiv w:val="1"/>
      <w:marLeft w:val="0"/>
      <w:marRight w:val="0"/>
      <w:marTop w:val="0"/>
      <w:marBottom w:val="0"/>
      <w:divBdr>
        <w:top w:val="none" w:sz="0" w:space="0" w:color="auto"/>
        <w:left w:val="none" w:sz="0" w:space="0" w:color="auto"/>
        <w:bottom w:val="none" w:sz="0" w:space="0" w:color="auto"/>
        <w:right w:val="none" w:sz="0" w:space="0" w:color="auto"/>
      </w:divBdr>
    </w:div>
    <w:div w:id="668406629">
      <w:bodyDiv w:val="1"/>
      <w:marLeft w:val="0"/>
      <w:marRight w:val="0"/>
      <w:marTop w:val="0"/>
      <w:marBottom w:val="0"/>
      <w:divBdr>
        <w:top w:val="none" w:sz="0" w:space="0" w:color="auto"/>
        <w:left w:val="none" w:sz="0" w:space="0" w:color="auto"/>
        <w:bottom w:val="none" w:sz="0" w:space="0" w:color="auto"/>
        <w:right w:val="none" w:sz="0" w:space="0" w:color="auto"/>
      </w:divBdr>
    </w:div>
    <w:div w:id="670108603">
      <w:bodyDiv w:val="1"/>
      <w:marLeft w:val="0"/>
      <w:marRight w:val="0"/>
      <w:marTop w:val="0"/>
      <w:marBottom w:val="0"/>
      <w:divBdr>
        <w:top w:val="none" w:sz="0" w:space="0" w:color="auto"/>
        <w:left w:val="none" w:sz="0" w:space="0" w:color="auto"/>
        <w:bottom w:val="none" w:sz="0" w:space="0" w:color="auto"/>
        <w:right w:val="none" w:sz="0" w:space="0" w:color="auto"/>
      </w:divBdr>
    </w:div>
    <w:div w:id="746220938">
      <w:bodyDiv w:val="1"/>
      <w:marLeft w:val="0"/>
      <w:marRight w:val="0"/>
      <w:marTop w:val="0"/>
      <w:marBottom w:val="0"/>
      <w:divBdr>
        <w:top w:val="none" w:sz="0" w:space="0" w:color="auto"/>
        <w:left w:val="none" w:sz="0" w:space="0" w:color="auto"/>
        <w:bottom w:val="none" w:sz="0" w:space="0" w:color="auto"/>
        <w:right w:val="none" w:sz="0" w:space="0" w:color="auto"/>
      </w:divBdr>
    </w:div>
    <w:div w:id="825971469">
      <w:bodyDiv w:val="1"/>
      <w:marLeft w:val="0"/>
      <w:marRight w:val="0"/>
      <w:marTop w:val="0"/>
      <w:marBottom w:val="0"/>
      <w:divBdr>
        <w:top w:val="none" w:sz="0" w:space="0" w:color="auto"/>
        <w:left w:val="none" w:sz="0" w:space="0" w:color="auto"/>
        <w:bottom w:val="none" w:sz="0" w:space="0" w:color="auto"/>
        <w:right w:val="none" w:sz="0" w:space="0" w:color="auto"/>
      </w:divBdr>
    </w:div>
    <w:div w:id="900335311">
      <w:bodyDiv w:val="1"/>
      <w:marLeft w:val="0"/>
      <w:marRight w:val="0"/>
      <w:marTop w:val="0"/>
      <w:marBottom w:val="0"/>
      <w:divBdr>
        <w:top w:val="none" w:sz="0" w:space="0" w:color="auto"/>
        <w:left w:val="none" w:sz="0" w:space="0" w:color="auto"/>
        <w:bottom w:val="none" w:sz="0" w:space="0" w:color="auto"/>
        <w:right w:val="none" w:sz="0" w:space="0" w:color="auto"/>
      </w:divBdr>
    </w:div>
    <w:div w:id="912471776">
      <w:bodyDiv w:val="1"/>
      <w:marLeft w:val="0"/>
      <w:marRight w:val="0"/>
      <w:marTop w:val="0"/>
      <w:marBottom w:val="0"/>
      <w:divBdr>
        <w:top w:val="none" w:sz="0" w:space="0" w:color="auto"/>
        <w:left w:val="none" w:sz="0" w:space="0" w:color="auto"/>
        <w:bottom w:val="none" w:sz="0" w:space="0" w:color="auto"/>
        <w:right w:val="none" w:sz="0" w:space="0" w:color="auto"/>
      </w:divBdr>
    </w:div>
    <w:div w:id="928730788">
      <w:bodyDiv w:val="1"/>
      <w:marLeft w:val="0"/>
      <w:marRight w:val="0"/>
      <w:marTop w:val="0"/>
      <w:marBottom w:val="0"/>
      <w:divBdr>
        <w:top w:val="none" w:sz="0" w:space="0" w:color="auto"/>
        <w:left w:val="none" w:sz="0" w:space="0" w:color="auto"/>
        <w:bottom w:val="none" w:sz="0" w:space="0" w:color="auto"/>
        <w:right w:val="none" w:sz="0" w:space="0" w:color="auto"/>
      </w:divBdr>
    </w:div>
    <w:div w:id="935404019">
      <w:bodyDiv w:val="1"/>
      <w:marLeft w:val="0"/>
      <w:marRight w:val="0"/>
      <w:marTop w:val="0"/>
      <w:marBottom w:val="0"/>
      <w:divBdr>
        <w:top w:val="none" w:sz="0" w:space="0" w:color="auto"/>
        <w:left w:val="none" w:sz="0" w:space="0" w:color="auto"/>
        <w:bottom w:val="none" w:sz="0" w:space="0" w:color="auto"/>
        <w:right w:val="none" w:sz="0" w:space="0" w:color="auto"/>
      </w:divBdr>
    </w:div>
    <w:div w:id="974529012">
      <w:bodyDiv w:val="1"/>
      <w:marLeft w:val="0"/>
      <w:marRight w:val="0"/>
      <w:marTop w:val="0"/>
      <w:marBottom w:val="0"/>
      <w:divBdr>
        <w:top w:val="none" w:sz="0" w:space="0" w:color="auto"/>
        <w:left w:val="none" w:sz="0" w:space="0" w:color="auto"/>
        <w:bottom w:val="none" w:sz="0" w:space="0" w:color="auto"/>
        <w:right w:val="none" w:sz="0" w:space="0" w:color="auto"/>
      </w:divBdr>
    </w:div>
    <w:div w:id="1074011880">
      <w:bodyDiv w:val="1"/>
      <w:marLeft w:val="0"/>
      <w:marRight w:val="0"/>
      <w:marTop w:val="0"/>
      <w:marBottom w:val="0"/>
      <w:divBdr>
        <w:top w:val="none" w:sz="0" w:space="0" w:color="auto"/>
        <w:left w:val="none" w:sz="0" w:space="0" w:color="auto"/>
        <w:bottom w:val="none" w:sz="0" w:space="0" w:color="auto"/>
        <w:right w:val="none" w:sz="0" w:space="0" w:color="auto"/>
      </w:divBdr>
    </w:div>
    <w:div w:id="1177770165">
      <w:bodyDiv w:val="1"/>
      <w:marLeft w:val="0"/>
      <w:marRight w:val="0"/>
      <w:marTop w:val="0"/>
      <w:marBottom w:val="0"/>
      <w:divBdr>
        <w:top w:val="none" w:sz="0" w:space="0" w:color="auto"/>
        <w:left w:val="none" w:sz="0" w:space="0" w:color="auto"/>
        <w:bottom w:val="none" w:sz="0" w:space="0" w:color="auto"/>
        <w:right w:val="none" w:sz="0" w:space="0" w:color="auto"/>
      </w:divBdr>
    </w:div>
    <w:div w:id="1190021732">
      <w:bodyDiv w:val="1"/>
      <w:marLeft w:val="0"/>
      <w:marRight w:val="0"/>
      <w:marTop w:val="0"/>
      <w:marBottom w:val="0"/>
      <w:divBdr>
        <w:top w:val="none" w:sz="0" w:space="0" w:color="auto"/>
        <w:left w:val="none" w:sz="0" w:space="0" w:color="auto"/>
        <w:bottom w:val="none" w:sz="0" w:space="0" w:color="auto"/>
        <w:right w:val="none" w:sz="0" w:space="0" w:color="auto"/>
      </w:divBdr>
    </w:div>
    <w:div w:id="1221285676">
      <w:bodyDiv w:val="1"/>
      <w:marLeft w:val="0"/>
      <w:marRight w:val="0"/>
      <w:marTop w:val="0"/>
      <w:marBottom w:val="0"/>
      <w:divBdr>
        <w:top w:val="none" w:sz="0" w:space="0" w:color="auto"/>
        <w:left w:val="none" w:sz="0" w:space="0" w:color="auto"/>
        <w:bottom w:val="none" w:sz="0" w:space="0" w:color="auto"/>
        <w:right w:val="none" w:sz="0" w:space="0" w:color="auto"/>
      </w:divBdr>
    </w:div>
    <w:div w:id="1231694825">
      <w:bodyDiv w:val="1"/>
      <w:marLeft w:val="0"/>
      <w:marRight w:val="0"/>
      <w:marTop w:val="0"/>
      <w:marBottom w:val="0"/>
      <w:divBdr>
        <w:top w:val="none" w:sz="0" w:space="0" w:color="auto"/>
        <w:left w:val="none" w:sz="0" w:space="0" w:color="auto"/>
        <w:bottom w:val="none" w:sz="0" w:space="0" w:color="auto"/>
        <w:right w:val="none" w:sz="0" w:space="0" w:color="auto"/>
      </w:divBdr>
    </w:div>
    <w:div w:id="1232155143">
      <w:bodyDiv w:val="1"/>
      <w:marLeft w:val="0"/>
      <w:marRight w:val="0"/>
      <w:marTop w:val="0"/>
      <w:marBottom w:val="0"/>
      <w:divBdr>
        <w:top w:val="none" w:sz="0" w:space="0" w:color="auto"/>
        <w:left w:val="none" w:sz="0" w:space="0" w:color="auto"/>
        <w:bottom w:val="none" w:sz="0" w:space="0" w:color="auto"/>
        <w:right w:val="none" w:sz="0" w:space="0" w:color="auto"/>
      </w:divBdr>
    </w:div>
    <w:div w:id="1253005217">
      <w:bodyDiv w:val="1"/>
      <w:marLeft w:val="0"/>
      <w:marRight w:val="0"/>
      <w:marTop w:val="0"/>
      <w:marBottom w:val="0"/>
      <w:divBdr>
        <w:top w:val="none" w:sz="0" w:space="0" w:color="auto"/>
        <w:left w:val="none" w:sz="0" w:space="0" w:color="auto"/>
        <w:bottom w:val="none" w:sz="0" w:space="0" w:color="auto"/>
        <w:right w:val="none" w:sz="0" w:space="0" w:color="auto"/>
      </w:divBdr>
    </w:div>
    <w:div w:id="1290938820">
      <w:bodyDiv w:val="1"/>
      <w:marLeft w:val="0"/>
      <w:marRight w:val="0"/>
      <w:marTop w:val="0"/>
      <w:marBottom w:val="0"/>
      <w:divBdr>
        <w:top w:val="none" w:sz="0" w:space="0" w:color="auto"/>
        <w:left w:val="none" w:sz="0" w:space="0" w:color="auto"/>
        <w:bottom w:val="none" w:sz="0" w:space="0" w:color="auto"/>
        <w:right w:val="none" w:sz="0" w:space="0" w:color="auto"/>
      </w:divBdr>
    </w:div>
    <w:div w:id="1294141672">
      <w:bodyDiv w:val="1"/>
      <w:marLeft w:val="0"/>
      <w:marRight w:val="0"/>
      <w:marTop w:val="0"/>
      <w:marBottom w:val="0"/>
      <w:divBdr>
        <w:top w:val="none" w:sz="0" w:space="0" w:color="auto"/>
        <w:left w:val="none" w:sz="0" w:space="0" w:color="auto"/>
        <w:bottom w:val="none" w:sz="0" w:space="0" w:color="auto"/>
        <w:right w:val="none" w:sz="0" w:space="0" w:color="auto"/>
      </w:divBdr>
    </w:div>
    <w:div w:id="1338196796">
      <w:bodyDiv w:val="1"/>
      <w:marLeft w:val="0"/>
      <w:marRight w:val="0"/>
      <w:marTop w:val="0"/>
      <w:marBottom w:val="0"/>
      <w:divBdr>
        <w:top w:val="none" w:sz="0" w:space="0" w:color="auto"/>
        <w:left w:val="none" w:sz="0" w:space="0" w:color="auto"/>
        <w:bottom w:val="none" w:sz="0" w:space="0" w:color="auto"/>
        <w:right w:val="none" w:sz="0" w:space="0" w:color="auto"/>
      </w:divBdr>
    </w:div>
    <w:div w:id="1524782319">
      <w:bodyDiv w:val="1"/>
      <w:marLeft w:val="0"/>
      <w:marRight w:val="0"/>
      <w:marTop w:val="0"/>
      <w:marBottom w:val="0"/>
      <w:divBdr>
        <w:top w:val="none" w:sz="0" w:space="0" w:color="auto"/>
        <w:left w:val="none" w:sz="0" w:space="0" w:color="auto"/>
        <w:bottom w:val="none" w:sz="0" w:space="0" w:color="auto"/>
        <w:right w:val="none" w:sz="0" w:space="0" w:color="auto"/>
      </w:divBdr>
    </w:div>
    <w:div w:id="1607229559">
      <w:bodyDiv w:val="1"/>
      <w:marLeft w:val="0"/>
      <w:marRight w:val="0"/>
      <w:marTop w:val="0"/>
      <w:marBottom w:val="0"/>
      <w:divBdr>
        <w:top w:val="none" w:sz="0" w:space="0" w:color="auto"/>
        <w:left w:val="none" w:sz="0" w:space="0" w:color="auto"/>
        <w:bottom w:val="none" w:sz="0" w:space="0" w:color="auto"/>
        <w:right w:val="none" w:sz="0" w:space="0" w:color="auto"/>
      </w:divBdr>
    </w:div>
    <w:div w:id="1657606199">
      <w:bodyDiv w:val="1"/>
      <w:marLeft w:val="0"/>
      <w:marRight w:val="0"/>
      <w:marTop w:val="0"/>
      <w:marBottom w:val="0"/>
      <w:divBdr>
        <w:top w:val="none" w:sz="0" w:space="0" w:color="auto"/>
        <w:left w:val="none" w:sz="0" w:space="0" w:color="auto"/>
        <w:bottom w:val="none" w:sz="0" w:space="0" w:color="auto"/>
        <w:right w:val="none" w:sz="0" w:space="0" w:color="auto"/>
      </w:divBdr>
    </w:div>
    <w:div w:id="1671634333">
      <w:bodyDiv w:val="1"/>
      <w:marLeft w:val="0"/>
      <w:marRight w:val="0"/>
      <w:marTop w:val="0"/>
      <w:marBottom w:val="0"/>
      <w:divBdr>
        <w:top w:val="none" w:sz="0" w:space="0" w:color="auto"/>
        <w:left w:val="none" w:sz="0" w:space="0" w:color="auto"/>
        <w:bottom w:val="none" w:sz="0" w:space="0" w:color="auto"/>
        <w:right w:val="none" w:sz="0" w:space="0" w:color="auto"/>
      </w:divBdr>
    </w:div>
    <w:div w:id="1673725358">
      <w:bodyDiv w:val="1"/>
      <w:marLeft w:val="0"/>
      <w:marRight w:val="0"/>
      <w:marTop w:val="0"/>
      <w:marBottom w:val="0"/>
      <w:divBdr>
        <w:top w:val="none" w:sz="0" w:space="0" w:color="auto"/>
        <w:left w:val="none" w:sz="0" w:space="0" w:color="auto"/>
        <w:bottom w:val="none" w:sz="0" w:space="0" w:color="auto"/>
        <w:right w:val="none" w:sz="0" w:space="0" w:color="auto"/>
      </w:divBdr>
    </w:div>
    <w:div w:id="1730836567">
      <w:bodyDiv w:val="1"/>
      <w:marLeft w:val="0"/>
      <w:marRight w:val="0"/>
      <w:marTop w:val="0"/>
      <w:marBottom w:val="0"/>
      <w:divBdr>
        <w:top w:val="none" w:sz="0" w:space="0" w:color="auto"/>
        <w:left w:val="none" w:sz="0" w:space="0" w:color="auto"/>
        <w:bottom w:val="none" w:sz="0" w:space="0" w:color="auto"/>
        <w:right w:val="none" w:sz="0" w:space="0" w:color="auto"/>
      </w:divBdr>
    </w:div>
    <w:div w:id="1754424839">
      <w:bodyDiv w:val="1"/>
      <w:marLeft w:val="0"/>
      <w:marRight w:val="0"/>
      <w:marTop w:val="0"/>
      <w:marBottom w:val="0"/>
      <w:divBdr>
        <w:top w:val="none" w:sz="0" w:space="0" w:color="auto"/>
        <w:left w:val="none" w:sz="0" w:space="0" w:color="auto"/>
        <w:bottom w:val="none" w:sz="0" w:space="0" w:color="auto"/>
        <w:right w:val="none" w:sz="0" w:space="0" w:color="auto"/>
      </w:divBdr>
    </w:div>
    <w:div w:id="1814250776">
      <w:bodyDiv w:val="1"/>
      <w:marLeft w:val="0"/>
      <w:marRight w:val="0"/>
      <w:marTop w:val="0"/>
      <w:marBottom w:val="0"/>
      <w:divBdr>
        <w:top w:val="none" w:sz="0" w:space="0" w:color="auto"/>
        <w:left w:val="none" w:sz="0" w:space="0" w:color="auto"/>
        <w:bottom w:val="none" w:sz="0" w:space="0" w:color="auto"/>
        <w:right w:val="none" w:sz="0" w:space="0" w:color="auto"/>
      </w:divBdr>
    </w:div>
    <w:div w:id="1904217556">
      <w:bodyDiv w:val="1"/>
      <w:marLeft w:val="0"/>
      <w:marRight w:val="0"/>
      <w:marTop w:val="0"/>
      <w:marBottom w:val="0"/>
      <w:divBdr>
        <w:top w:val="none" w:sz="0" w:space="0" w:color="auto"/>
        <w:left w:val="none" w:sz="0" w:space="0" w:color="auto"/>
        <w:bottom w:val="none" w:sz="0" w:space="0" w:color="auto"/>
        <w:right w:val="none" w:sz="0" w:space="0" w:color="auto"/>
      </w:divBdr>
    </w:div>
    <w:div w:id="1970356829">
      <w:bodyDiv w:val="1"/>
      <w:marLeft w:val="0"/>
      <w:marRight w:val="0"/>
      <w:marTop w:val="0"/>
      <w:marBottom w:val="0"/>
      <w:divBdr>
        <w:top w:val="none" w:sz="0" w:space="0" w:color="auto"/>
        <w:left w:val="none" w:sz="0" w:space="0" w:color="auto"/>
        <w:bottom w:val="none" w:sz="0" w:space="0" w:color="auto"/>
        <w:right w:val="none" w:sz="0" w:space="0" w:color="auto"/>
      </w:divBdr>
    </w:div>
    <w:div w:id="2007242082">
      <w:bodyDiv w:val="1"/>
      <w:marLeft w:val="0"/>
      <w:marRight w:val="0"/>
      <w:marTop w:val="0"/>
      <w:marBottom w:val="0"/>
      <w:divBdr>
        <w:top w:val="none" w:sz="0" w:space="0" w:color="auto"/>
        <w:left w:val="none" w:sz="0" w:space="0" w:color="auto"/>
        <w:bottom w:val="none" w:sz="0" w:space="0" w:color="auto"/>
        <w:right w:val="none" w:sz="0" w:space="0" w:color="auto"/>
      </w:divBdr>
    </w:div>
    <w:div w:id="2032106598">
      <w:bodyDiv w:val="1"/>
      <w:marLeft w:val="0"/>
      <w:marRight w:val="0"/>
      <w:marTop w:val="0"/>
      <w:marBottom w:val="0"/>
      <w:divBdr>
        <w:top w:val="none" w:sz="0" w:space="0" w:color="auto"/>
        <w:left w:val="none" w:sz="0" w:space="0" w:color="auto"/>
        <w:bottom w:val="none" w:sz="0" w:space="0" w:color="auto"/>
        <w:right w:val="none" w:sz="0" w:space="0" w:color="auto"/>
      </w:divBdr>
    </w:div>
    <w:div w:id="20539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4F5F5C34AC4CC1CE115F32EA4A80205A20018C728DF0C5DA359CB93DF36AF9E22A4F4CFCDD694c0g4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BC38-C2E1-466C-889A-02B117B4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5682</Words>
  <Characters>32389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37996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Оксана Борисовна</dc:creator>
  <cp:keywords/>
  <dc:description/>
  <cp:lastModifiedBy>Мельник Светлана Васильевна</cp:lastModifiedBy>
  <cp:revision>3</cp:revision>
  <cp:lastPrinted>2018-02-19T02:51:00Z</cp:lastPrinted>
  <dcterms:created xsi:type="dcterms:W3CDTF">2018-02-16T07:48:00Z</dcterms:created>
  <dcterms:modified xsi:type="dcterms:W3CDTF">2018-02-19T03:42:00Z</dcterms:modified>
</cp:coreProperties>
</file>