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F3" w:rsidRDefault="001E7465" w:rsidP="00A975F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75F3" w:rsidRPr="00B328A2">
        <w:rPr>
          <w:rFonts w:ascii="Times New Roman" w:hAnsi="Times New Roman"/>
          <w:sz w:val="28"/>
          <w:szCs w:val="28"/>
        </w:rPr>
        <w:t>Приложение </w:t>
      </w:r>
      <w:proofErr w:type="gramStart"/>
      <w:r w:rsidR="00A975F3" w:rsidRPr="009B5947">
        <w:rPr>
          <w:rFonts w:ascii="Times New Roman" w:hAnsi="Times New Roman"/>
          <w:sz w:val="28"/>
          <w:szCs w:val="28"/>
        </w:rPr>
        <w:t>3</w:t>
      </w:r>
      <w:r w:rsidR="00A975F3">
        <w:rPr>
          <w:rFonts w:ascii="Times New Roman" w:hAnsi="Times New Roman"/>
          <w:sz w:val="28"/>
          <w:szCs w:val="28"/>
        </w:rPr>
        <w:t>7</w:t>
      </w:r>
      <w:r w:rsidR="00A975F3" w:rsidRPr="00B328A2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 w:rsidRPr="00B328A2">
        <w:rPr>
          <w:rFonts w:ascii="Times New Roman" w:hAnsi="Times New Roman"/>
          <w:sz w:val="28"/>
          <w:szCs w:val="28"/>
        </w:rPr>
        <w:t>к</w:t>
      </w:r>
      <w:proofErr w:type="gramEnd"/>
      <w:r w:rsidR="00A975F3" w:rsidRPr="00B328A2">
        <w:rPr>
          <w:rFonts w:ascii="Times New Roman" w:hAnsi="Times New Roman"/>
          <w:sz w:val="28"/>
          <w:szCs w:val="28"/>
        </w:rPr>
        <w:t> Закону Магаданской области</w:t>
      </w:r>
      <w:r w:rsidR="00A975F3">
        <w:rPr>
          <w:rFonts w:ascii="Times New Roman" w:hAnsi="Times New Roman"/>
          <w:sz w:val="28"/>
          <w:szCs w:val="28"/>
        </w:rPr>
        <w:t xml:space="preserve"> </w:t>
      </w:r>
    </w:p>
    <w:p w:rsidR="00A975F3" w:rsidRDefault="001E7465" w:rsidP="00A975F3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F3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A975F3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>
        <w:rPr>
          <w:rFonts w:ascii="Times New Roman" w:hAnsi="Times New Roman"/>
          <w:sz w:val="28"/>
          <w:szCs w:val="28"/>
        </w:rPr>
        <w:t>в Закон Магаданской области</w:t>
      </w:r>
      <w:proofErr w:type="gramStart"/>
      <w:r w:rsidR="00A975F3">
        <w:rPr>
          <w:rFonts w:ascii="Times New Roman" w:hAnsi="Times New Roman"/>
          <w:sz w:val="28"/>
          <w:szCs w:val="28"/>
        </w:rPr>
        <w:t xml:space="preserve"> </w:t>
      </w:r>
      <w:r w:rsidR="00A975F3" w:rsidRPr="00C01C08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 w:rsidRPr="00C01C08">
        <w:rPr>
          <w:rFonts w:ascii="Times New Roman" w:hAnsi="Times New Roman"/>
          <w:sz w:val="28"/>
          <w:szCs w:val="28"/>
        </w:rPr>
        <w:t>«</w:t>
      </w:r>
      <w:proofErr w:type="gramEnd"/>
      <w:r w:rsidR="00A975F3" w:rsidRPr="00C01C08">
        <w:rPr>
          <w:rFonts w:ascii="Times New Roman" w:hAnsi="Times New Roman"/>
          <w:sz w:val="28"/>
          <w:szCs w:val="28"/>
        </w:rPr>
        <w:t>Об областном бюджете на 201</w:t>
      </w:r>
      <w:r w:rsidR="00A975F3">
        <w:rPr>
          <w:rFonts w:ascii="Times New Roman" w:hAnsi="Times New Roman"/>
          <w:sz w:val="28"/>
          <w:szCs w:val="28"/>
        </w:rPr>
        <w:t>8</w:t>
      </w:r>
      <w:r w:rsidR="00A975F3" w:rsidRPr="00C01C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="00A975F3" w:rsidRPr="00C01C08">
        <w:rPr>
          <w:rFonts w:ascii="Times New Roman" w:hAnsi="Times New Roman"/>
          <w:sz w:val="28"/>
          <w:szCs w:val="28"/>
        </w:rPr>
        <w:t>и плановый период 201</w:t>
      </w:r>
      <w:r w:rsidR="00A975F3">
        <w:rPr>
          <w:rFonts w:ascii="Times New Roman" w:hAnsi="Times New Roman"/>
          <w:sz w:val="28"/>
          <w:szCs w:val="28"/>
        </w:rPr>
        <w:t>9</w:t>
      </w:r>
      <w:r w:rsidR="00A975F3" w:rsidRPr="00C01C08">
        <w:rPr>
          <w:rFonts w:ascii="Times New Roman" w:hAnsi="Times New Roman"/>
          <w:sz w:val="28"/>
          <w:szCs w:val="28"/>
        </w:rPr>
        <w:t xml:space="preserve"> и 20</w:t>
      </w:r>
      <w:r w:rsidR="00A975F3">
        <w:rPr>
          <w:rFonts w:ascii="Times New Roman" w:hAnsi="Times New Roman"/>
          <w:sz w:val="28"/>
          <w:szCs w:val="28"/>
        </w:rPr>
        <w:t>20</w:t>
      </w:r>
      <w:r w:rsidR="00A975F3" w:rsidRPr="00C01C08">
        <w:rPr>
          <w:rFonts w:ascii="Times New Roman" w:hAnsi="Times New Roman"/>
          <w:sz w:val="28"/>
          <w:szCs w:val="28"/>
        </w:rPr>
        <w:t xml:space="preserve"> годов»</w:t>
      </w:r>
    </w:p>
    <w:p w:rsidR="00A975F3" w:rsidRDefault="00A975F3" w:rsidP="009B594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1E7465" w:rsidRDefault="009B5947" w:rsidP="001E746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15DD8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22</w:t>
      </w:r>
      <w:r w:rsidRPr="00115DD8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D8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15DD8">
        <w:rPr>
          <w:rFonts w:ascii="Times New Roman" w:hAnsi="Times New Roman"/>
          <w:sz w:val="28"/>
          <w:szCs w:val="28"/>
        </w:rPr>
        <w:t>«Об областном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115DD8">
        <w:rPr>
          <w:rFonts w:ascii="Times New Roman" w:hAnsi="Times New Roman"/>
          <w:sz w:val="28"/>
          <w:szCs w:val="28"/>
        </w:rPr>
        <w:t xml:space="preserve"> год</w:t>
      </w:r>
      <w:r w:rsidR="001E7465">
        <w:rPr>
          <w:rFonts w:ascii="Times New Roman" w:hAnsi="Times New Roman"/>
          <w:sz w:val="28"/>
          <w:szCs w:val="28"/>
        </w:rPr>
        <w:t xml:space="preserve"> </w:t>
      </w:r>
    </w:p>
    <w:p w:rsidR="009B5947" w:rsidRPr="00115DD8" w:rsidRDefault="009B5947" w:rsidP="001E746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</w:t>
      </w:r>
      <w:r w:rsidRPr="00115DD8">
        <w:rPr>
          <w:rFonts w:ascii="Times New Roman" w:hAnsi="Times New Roman"/>
          <w:sz w:val="28"/>
          <w:szCs w:val="28"/>
        </w:rPr>
        <w:t>»</w:t>
      </w:r>
    </w:p>
    <w:p w:rsidR="009B5947" w:rsidRDefault="009B5947" w:rsidP="009B5947">
      <w:pPr>
        <w:jc w:val="center"/>
        <w:rPr>
          <w:b/>
          <w:sz w:val="28"/>
          <w:szCs w:val="28"/>
        </w:rPr>
      </w:pPr>
    </w:p>
    <w:p w:rsidR="009B5947" w:rsidRPr="001D1E5F" w:rsidRDefault="009B5947" w:rsidP="009B5947">
      <w:pPr>
        <w:jc w:val="center"/>
        <w:rPr>
          <w:rFonts w:ascii="Times New Roman" w:hAnsi="Times New Roman"/>
          <w:b/>
          <w:sz w:val="28"/>
          <w:szCs w:val="28"/>
        </w:rPr>
      </w:pPr>
      <w:r w:rsidRPr="001D1E5F">
        <w:rPr>
          <w:rFonts w:ascii="Times New Roman" w:hAnsi="Times New Roman"/>
          <w:b/>
          <w:sz w:val="28"/>
          <w:szCs w:val="28"/>
        </w:rPr>
        <w:t>Виды государственного внутреннего долга Магаданской области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1D1E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5947" w:rsidRPr="001D1E5F" w:rsidRDefault="009B5947" w:rsidP="009B5947">
      <w:pPr>
        <w:spacing w:after="0" w:line="240" w:lineRule="auto"/>
        <w:ind w:right="125"/>
        <w:jc w:val="right"/>
        <w:rPr>
          <w:rFonts w:ascii="Times New Roman" w:hAnsi="Times New Roman"/>
          <w:sz w:val="28"/>
          <w:szCs w:val="28"/>
        </w:rPr>
      </w:pPr>
      <w:r w:rsidRPr="001D1E5F">
        <w:rPr>
          <w:rFonts w:ascii="Times New Roman" w:hAnsi="Times New Roman"/>
          <w:bCs/>
          <w:sz w:val="28"/>
          <w:szCs w:val="28"/>
        </w:rPr>
        <w:t>тыс. руб</w:t>
      </w:r>
      <w:r>
        <w:rPr>
          <w:rFonts w:ascii="Times New Roman" w:hAnsi="Times New Roman"/>
          <w:bCs/>
          <w:sz w:val="28"/>
          <w:szCs w:val="28"/>
        </w:rPr>
        <w:t>лей</w:t>
      </w:r>
    </w:p>
    <w:tbl>
      <w:tblPr>
        <w:tblW w:w="10108" w:type="dxa"/>
        <w:tblInd w:w="113" w:type="dxa"/>
        <w:tblLook w:val="04A0" w:firstRow="1" w:lastRow="0" w:firstColumn="1" w:lastColumn="0" w:noHBand="0" w:noVBand="1"/>
      </w:tblPr>
      <w:tblGrid>
        <w:gridCol w:w="6091"/>
        <w:gridCol w:w="2032"/>
        <w:gridCol w:w="1985"/>
      </w:tblGrid>
      <w:tr w:rsidR="009B5947" w:rsidRPr="00B837D8" w:rsidTr="00920C77">
        <w:trPr>
          <w:trHeight w:val="8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госдолга на 01.01.2018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госдолга на 01.01.2019</w:t>
            </w:r>
          </w:p>
        </w:tc>
      </w:tr>
      <w:tr w:rsidR="009B5947" w:rsidRPr="00B837D8" w:rsidTr="00920C7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6 611 646,0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4 196 017,2</w:t>
            </w:r>
          </w:p>
        </w:tc>
      </w:tr>
      <w:tr w:rsidR="009B5947" w:rsidRPr="00B837D8" w:rsidTr="00920C77">
        <w:trPr>
          <w:trHeight w:val="12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4 000 000,0</w:t>
            </w:r>
          </w:p>
        </w:tc>
      </w:tr>
      <w:tr w:rsidR="009B5947" w:rsidRPr="00B837D8" w:rsidTr="00920C77"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5 288 403,0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5 023 982,8</w:t>
            </w:r>
          </w:p>
        </w:tc>
      </w:tr>
      <w:tr w:rsidR="009B5947" w:rsidRPr="00B837D8" w:rsidTr="00920C77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13 300 049,0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13 220 000,0</w:t>
            </w:r>
          </w:p>
        </w:tc>
      </w:tr>
    </w:tbl>
    <w:p w:rsidR="0099549D" w:rsidRDefault="00A975F3" w:rsidP="001E7465">
      <w:pPr>
        <w:spacing w:after="0" w:line="240" w:lineRule="auto"/>
        <w:ind w:left="4678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99549D" w:rsidSect="009B594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7"/>
    <w:rsid w:val="001E7465"/>
    <w:rsid w:val="0099549D"/>
    <w:rsid w:val="009B5947"/>
    <w:rsid w:val="00A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99BC-5600-4FCE-9FE9-7EC3A4C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A8C1-D2E3-4BB4-AC62-D60E75A4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3</cp:revision>
  <dcterms:created xsi:type="dcterms:W3CDTF">2018-02-07T08:36:00Z</dcterms:created>
  <dcterms:modified xsi:type="dcterms:W3CDTF">2018-02-07T08:43:00Z</dcterms:modified>
</cp:coreProperties>
</file>