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4D" w:rsidRPr="002A3AA1" w:rsidRDefault="003E584D" w:rsidP="003E58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7"/>
      <w:bookmarkEnd w:id="0"/>
      <w:r w:rsidRPr="002A3AA1">
        <w:rPr>
          <w:rFonts w:ascii="Times New Roman" w:hAnsi="Times New Roman"/>
          <w:b/>
          <w:bCs/>
          <w:sz w:val="28"/>
          <w:szCs w:val="28"/>
        </w:rPr>
        <w:t xml:space="preserve">ОСНОВНЫЕ НАПРАВЛЕНИЯ </w:t>
      </w:r>
    </w:p>
    <w:p w:rsidR="003E584D" w:rsidRPr="002A3AA1" w:rsidRDefault="003E584D" w:rsidP="003E58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A3AA1">
        <w:rPr>
          <w:rFonts w:ascii="Times New Roman" w:hAnsi="Times New Roman"/>
          <w:b/>
          <w:bCs/>
          <w:sz w:val="28"/>
          <w:szCs w:val="28"/>
        </w:rPr>
        <w:t>БЮДЖЕТНОЙ ПОЛИТИКИ МАГАДАНСКОЙ ОБЛАСТИ</w:t>
      </w:r>
    </w:p>
    <w:p w:rsidR="003E584D" w:rsidRPr="002A3AA1" w:rsidRDefault="003E584D" w:rsidP="003E58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A3AA1">
        <w:rPr>
          <w:rFonts w:ascii="Times New Roman" w:hAnsi="Times New Roman"/>
          <w:b/>
          <w:bCs/>
          <w:sz w:val="28"/>
          <w:szCs w:val="28"/>
        </w:rPr>
        <w:t>НА 20</w:t>
      </w:r>
      <w:r w:rsidR="006B1166">
        <w:rPr>
          <w:rFonts w:ascii="Times New Roman" w:hAnsi="Times New Roman"/>
          <w:b/>
          <w:bCs/>
          <w:sz w:val="28"/>
          <w:szCs w:val="28"/>
        </w:rPr>
        <w:t>20</w:t>
      </w:r>
      <w:r w:rsidRPr="002A3AA1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</w:t>
      </w:r>
      <w:r w:rsidR="00D13CDF">
        <w:rPr>
          <w:rFonts w:ascii="Times New Roman" w:hAnsi="Times New Roman"/>
          <w:b/>
          <w:bCs/>
          <w:sz w:val="28"/>
          <w:szCs w:val="28"/>
        </w:rPr>
        <w:t>2</w:t>
      </w:r>
      <w:r w:rsidR="006B1166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A3AA1">
        <w:rPr>
          <w:rFonts w:ascii="Times New Roman" w:hAnsi="Times New Roman"/>
          <w:b/>
          <w:bCs/>
          <w:sz w:val="28"/>
          <w:szCs w:val="28"/>
        </w:rPr>
        <w:t xml:space="preserve">И </w:t>
      </w:r>
      <w:proofErr w:type="gramStart"/>
      <w:r w:rsidRPr="002A3AA1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6B1166">
        <w:rPr>
          <w:rFonts w:ascii="Times New Roman" w:hAnsi="Times New Roman"/>
          <w:b/>
          <w:bCs/>
          <w:sz w:val="28"/>
          <w:szCs w:val="28"/>
        </w:rPr>
        <w:t>2</w:t>
      </w:r>
      <w:r w:rsidR="00E226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A3AA1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proofErr w:type="gramEnd"/>
    </w:p>
    <w:p w:rsidR="003E584D" w:rsidRDefault="003E584D" w:rsidP="003E58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4F5A" w:rsidRDefault="003E584D" w:rsidP="00A26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3F5A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Магаданской области на 20</w:t>
      </w:r>
      <w:r w:rsidR="00F44321">
        <w:rPr>
          <w:rFonts w:ascii="Times New Roman" w:hAnsi="Times New Roman" w:cs="Times New Roman"/>
          <w:sz w:val="28"/>
          <w:szCs w:val="28"/>
        </w:rPr>
        <w:t>20</w:t>
      </w:r>
      <w:r w:rsidRPr="00133F5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13CDF">
        <w:rPr>
          <w:rFonts w:ascii="Times New Roman" w:hAnsi="Times New Roman" w:cs="Times New Roman"/>
          <w:sz w:val="28"/>
          <w:szCs w:val="28"/>
        </w:rPr>
        <w:t>2</w:t>
      </w:r>
      <w:r w:rsidR="00F44321">
        <w:rPr>
          <w:rFonts w:ascii="Times New Roman" w:hAnsi="Times New Roman" w:cs="Times New Roman"/>
          <w:sz w:val="28"/>
          <w:szCs w:val="28"/>
        </w:rPr>
        <w:t>1</w:t>
      </w:r>
      <w:r w:rsidRPr="00133F5A">
        <w:rPr>
          <w:rFonts w:ascii="Times New Roman" w:hAnsi="Times New Roman" w:cs="Times New Roman"/>
          <w:sz w:val="28"/>
          <w:szCs w:val="28"/>
        </w:rPr>
        <w:t xml:space="preserve"> и 202</w:t>
      </w:r>
      <w:r w:rsidR="00F44321">
        <w:rPr>
          <w:rFonts w:ascii="Times New Roman" w:hAnsi="Times New Roman" w:cs="Times New Roman"/>
          <w:sz w:val="28"/>
          <w:szCs w:val="28"/>
        </w:rPr>
        <w:t>2</w:t>
      </w:r>
      <w:r w:rsidRPr="00133F5A">
        <w:rPr>
          <w:rFonts w:ascii="Times New Roman" w:hAnsi="Times New Roman" w:cs="Times New Roman"/>
          <w:sz w:val="28"/>
          <w:szCs w:val="28"/>
        </w:rPr>
        <w:t xml:space="preserve"> годов подготовлены в соответствии с требованиями Бюджетного </w:t>
      </w:r>
      <w:hyperlink r:id="rId6" w:history="1">
        <w:r w:rsidRPr="00133F5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33F5A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7" w:history="1">
        <w:r w:rsidRPr="00133F5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33F5A">
        <w:rPr>
          <w:rFonts w:ascii="Times New Roman" w:hAnsi="Times New Roman" w:cs="Times New Roman"/>
          <w:sz w:val="28"/>
          <w:szCs w:val="28"/>
        </w:rPr>
        <w:t xml:space="preserve"> Магаданской области от 06.05.2014 г. № 1750-ОЗ «О бюджетном процессе в Магаданской области»</w:t>
      </w:r>
      <w:r w:rsidR="00A26E54">
        <w:rPr>
          <w:rFonts w:ascii="Times New Roman" w:hAnsi="Times New Roman" w:cs="Times New Roman"/>
          <w:sz w:val="28"/>
          <w:szCs w:val="28"/>
        </w:rPr>
        <w:t xml:space="preserve"> и</w:t>
      </w:r>
      <w:r w:rsidR="006A4F5A" w:rsidRPr="00133F5A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базой для формиро</w:t>
      </w:r>
      <w:r w:rsidR="00D13CDF">
        <w:rPr>
          <w:rFonts w:ascii="Times New Roman" w:hAnsi="Times New Roman" w:cs="Times New Roman"/>
          <w:sz w:val="28"/>
          <w:szCs w:val="28"/>
          <w:lang w:eastAsia="ru-RU"/>
        </w:rPr>
        <w:t>вания областного бюджета на 20</w:t>
      </w:r>
      <w:r w:rsidR="00F4432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6A4F5A" w:rsidRPr="00133F5A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D13CD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4432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A4F5A" w:rsidRPr="00133F5A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F4432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A4F5A" w:rsidRPr="00133F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23AE" w:rsidRPr="00133F5A">
        <w:rPr>
          <w:rFonts w:ascii="Times New Roman" w:hAnsi="Times New Roman" w:cs="Times New Roman"/>
          <w:sz w:val="28"/>
          <w:szCs w:val="28"/>
          <w:lang w:eastAsia="ru-RU"/>
        </w:rPr>
        <w:t>годов</w:t>
      </w:r>
      <w:r w:rsidR="00A26E5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C23AE" w:rsidRPr="00133F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1087E" w:rsidRPr="00A1087E" w:rsidRDefault="00A1087E" w:rsidP="00A26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087E">
        <w:rPr>
          <w:rFonts w:ascii="Times New Roman" w:eastAsia="Courier New" w:hAnsi="Times New Roman" w:cs="Times New Roman"/>
          <w:sz w:val="28"/>
          <w:szCs w:val="28"/>
        </w:rPr>
        <w:t>При их разработке учтены положения</w:t>
      </w:r>
      <w:r w:rsidRPr="00A1087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1087E">
          <w:rPr>
            <w:rFonts w:ascii="Times New Roman" w:hAnsi="Times New Roman" w:cs="Times New Roman"/>
            <w:sz w:val="28"/>
            <w:szCs w:val="28"/>
          </w:rPr>
          <w:t>Послания</w:t>
        </w:r>
      </w:hyperlink>
      <w:r w:rsidRPr="00A1087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Федеральному Собранию Российской Федерации от 20 февраля 2019 года,</w:t>
      </w:r>
      <w:r w:rsidRPr="00A10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087E">
        <w:rPr>
          <w:rFonts w:ascii="Times New Roman" w:hAnsi="Times New Roman" w:cs="Times New Roman"/>
          <w:sz w:val="28"/>
          <w:szCs w:val="28"/>
        </w:rPr>
        <w:t>указ</w:t>
      </w:r>
      <w:r w:rsidRPr="00A1087E">
        <w:rPr>
          <w:rFonts w:ascii="Times New Roman" w:hAnsi="Times New Roman" w:cs="Times New Roman"/>
          <w:sz w:val="28"/>
          <w:szCs w:val="28"/>
        </w:rPr>
        <w:t>ов</w:t>
      </w:r>
      <w:r w:rsidRPr="00A1087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Pr="00A1087E">
        <w:rPr>
          <w:rFonts w:ascii="Times New Roman" w:hAnsi="Times New Roman" w:cs="Times New Roman"/>
          <w:sz w:val="28"/>
          <w:szCs w:val="28"/>
        </w:rPr>
        <w:br/>
        <w:t>от 2012 года, указа Президента Российской Федерации от 7 мая 2018 года № 204 «О национальных целях и стратегических задачах развития Российской Фе</w:t>
      </w:r>
      <w:r w:rsidRPr="00A1087E">
        <w:rPr>
          <w:rFonts w:ascii="Times New Roman" w:hAnsi="Times New Roman" w:cs="Times New Roman"/>
          <w:sz w:val="28"/>
          <w:szCs w:val="28"/>
        </w:rPr>
        <w:t>дерации на период до 2024 года».</w:t>
      </w:r>
    </w:p>
    <w:p w:rsidR="00462683" w:rsidRPr="00462683" w:rsidRDefault="0019684D" w:rsidP="0019684D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68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462683" w:rsidRPr="004626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сновны</w:t>
      </w:r>
      <w:r w:rsidRPr="001968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462683" w:rsidRPr="004626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направления бюджетной политики </w:t>
      </w:r>
      <w:r w:rsidR="00462683" w:rsidRPr="001968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Магаданской области</w:t>
      </w:r>
      <w:r w:rsidR="00462683" w:rsidRPr="004626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2020 год и на плановый период 2021 и 2022 годов:</w:t>
      </w:r>
    </w:p>
    <w:p w:rsidR="00C77FA7" w:rsidRPr="00C77FA7" w:rsidRDefault="00C77FA7" w:rsidP="00C77FA7">
      <w:pPr>
        <w:pStyle w:val="ab"/>
        <w:ind w:firstLine="540"/>
        <w:jc w:val="both"/>
        <w:rPr>
          <w:sz w:val="28"/>
          <w:szCs w:val="28"/>
        </w:rPr>
      </w:pPr>
      <w:r w:rsidRPr="00C77FA7">
        <w:rPr>
          <w:sz w:val="28"/>
          <w:szCs w:val="28"/>
        </w:rPr>
        <w:t>О</w:t>
      </w:r>
      <w:r w:rsidRPr="00C77FA7">
        <w:rPr>
          <w:sz w:val="28"/>
          <w:szCs w:val="28"/>
        </w:rPr>
        <w:t xml:space="preserve">пределить основными направлениями бюджетной политики </w:t>
      </w:r>
      <w:r w:rsidRPr="00C77FA7">
        <w:rPr>
          <w:sz w:val="28"/>
          <w:szCs w:val="28"/>
        </w:rPr>
        <w:t xml:space="preserve">Магаданской области </w:t>
      </w:r>
      <w:r w:rsidRPr="00C77FA7">
        <w:rPr>
          <w:sz w:val="28"/>
          <w:szCs w:val="28"/>
        </w:rPr>
        <w:t>на 2020 год и на плановый период 2021 и 2022 годов:</w:t>
      </w:r>
    </w:p>
    <w:p w:rsidR="00351F09" w:rsidRPr="00C77FA7" w:rsidRDefault="00351F09" w:rsidP="00351F09">
      <w:pPr>
        <w:pStyle w:val="ab"/>
        <w:ind w:firstLine="540"/>
        <w:jc w:val="both"/>
        <w:rPr>
          <w:sz w:val="28"/>
          <w:szCs w:val="28"/>
        </w:rPr>
      </w:pPr>
      <w:r w:rsidRPr="00C77FA7">
        <w:rPr>
          <w:sz w:val="28"/>
          <w:szCs w:val="28"/>
        </w:rPr>
        <w:t>концентрацию ресурсов на достижении целей и результатов региональных проектов, направленных на реализацию национальных проектов (программ) и федеральных проектов, входящих в состав национальных проектов (программ), на безусловном выполнении задач, поставленных в национальных проектах (программах) по основным направлениям стратегического развития Российской Федерации;</w:t>
      </w:r>
    </w:p>
    <w:p w:rsidR="00C77FA7" w:rsidRPr="00C77FA7" w:rsidRDefault="00C77FA7" w:rsidP="00C77FA7">
      <w:pPr>
        <w:pStyle w:val="ab"/>
        <w:ind w:firstLine="540"/>
        <w:jc w:val="both"/>
        <w:rPr>
          <w:sz w:val="28"/>
          <w:szCs w:val="28"/>
        </w:rPr>
      </w:pPr>
      <w:r w:rsidRPr="00C77FA7">
        <w:rPr>
          <w:sz w:val="28"/>
          <w:szCs w:val="28"/>
        </w:rPr>
        <w:t xml:space="preserve">формирование условий для ускорения темпов экономического роста и роста доходного потенциала консолидированного бюджета </w:t>
      </w:r>
      <w:r w:rsidRPr="00C77FA7">
        <w:rPr>
          <w:sz w:val="28"/>
          <w:szCs w:val="28"/>
        </w:rPr>
        <w:t>Магаданской области</w:t>
      </w:r>
      <w:r w:rsidRPr="00C77FA7">
        <w:rPr>
          <w:sz w:val="28"/>
          <w:szCs w:val="28"/>
        </w:rPr>
        <w:t>;</w:t>
      </w:r>
    </w:p>
    <w:p w:rsidR="00C77FA7" w:rsidRDefault="00C77FA7" w:rsidP="00C77FA7">
      <w:pPr>
        <w:pStyle w:val="ab"/>
        <w:ind w:firstLine="540"/>
        <w:jc w:val="both"/>
        <w:rPr>
          <w:sz w:val="28"/>
          <w:szCs w:val="28"/>
        </w:rPr>
      </w:pPr>
      <w:r w:rsidRPr="00C77FA7">
        <w:rPr>
          <w:sz w:val="28"/>
          <w:szCs w:val="28"/>
        </w:rPr>
        <w:t xml:space="preserve">обеспечение долгосрочной устойчивости консолидированного бюджета </w:t>
      </w:r>
      <w:r w:rsidRPr="00C77FA7">
        <w:rPr>
          <w:sz w:val="28"/>
          <w:szCs w:val="28"/>
        </w:rPr>
        <w:t>Магаданской области,</w:t>
      </w:r>
      <w:r w:rsidRPr="00C77FA7">
        <w:rPr>
          <w:sz w:val="28"/>
          <w:szCs w:val="28"/>
        </w:rPr>
        <w:t xml:space="preserve"> в том числе за счет оздоровления бюджетов муниципальных образований, повышения качества упра</w:t>
      </w:r>
      <w:r w:rsidR="00351F09">
        <w:rPr>
          <w:sz w:val="28"/>
          <w:szCs w:val="28"/>
        </w:rPr>
        <w:t>вления муниципальными финансами;</w:t>
      </w:r>
    </w:p>
    <w:p w:rsidR="00351F09" w:rsidRDefault="00351F09" w:rsidP="00351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процесса;</w:t>
      </w:r>
    </w:p>
    <w:p w:rsidR="00462683" w:rsidRPr="00462683" w:rsidRDefault="0019684D" w:rsidP="0019684D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68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Правительству </w:t>
      </w:r>
      <w:r w:rsidRPr="004626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Магаданской</w:t>
      </w:r>
      <w:r w:rsidR="00462683" w:rsidRPr="001968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области</w:t>
      </w:r>
      <w:r w:rsidR="00462683" w:rsidRPr="004626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обеспечить:</w:t>
      </w:r>
    </w:p>
    <w:p w:rsidR="00462683" w:rsidRPr="00462683" w:rsidRDefault="00462683" w:rsidP="004626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предсказуемости в работе бизнеса, содействие в реализации конкретных инвестиционных проектов;</w:t>
      </w:r>
    </w:p>
    <w:p w:rsidR="00462683" w:rsidRPr="00462683" w:rsidRDefault="00462683" w:rsidP="004626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ответственной бюджетной политики, направленной на снижение рисков возникновения просроченной кредиторской задолженности, недопущение принятия новых расходных обязательств, не обеспеченных стабильными доходными источниками;</w:t>
      </w:r>
    </w:p>
    <w:p w:rsidR="00462683" w:rsidRPr="00462683" w:rsidRDefault="00462683" w:rsidP="004626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инструментария реализации региональных проектов и государственных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  <w:r w:rsidRPr="00462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2683" w:rsidRPr="00462683" w:rsidRDefault="00462683" w:rsidP="004626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системы государственного финансового контроля, повышение качества финансового менеджмента главных администраторов средств </w:t>
      </w:r>
      <w:r w:rsidR="001968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консолидированного</w:t>
      </w:r>
      <w:r w:rsidRPr="0046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  <w:r w:rsidRPr="00462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2683" w:rsidRPr="00462683" w:rsidRDefault="00462683" w:rsidP="004626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обзоров бюджетных расходов, актуализацию норм и правил определения расходных обязательств, повышение операционной эффективности бюджетных расходов;</w:t>
      </w:r>
    </w:p>
    <w:p w:rsidR="00462683" w:rsidRPr="00462683" w:rsidRDefault="00462683" w:rsidP="004626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ведения бюджетного учета и составления отчетности, продолжение работы по централизации и интеграции информационных потоков ведения бухгалтерского учета в государственных учреждениях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  <w:r w:rsidRPr="00462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2683" w:rsidRPr="00462683" w:rsidRDefault="00462683" w:rsidP="004626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8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оздоровление муниципальных финансов, совершенствование межбюджетного регулирования;</w:t>
      </w:r>
    </w:p>
    <w:p w:rsidR="00462683" w:rsidRPr="00462683" w:rsidRDefault="00462683" w:rsidP="004626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безопасного уровня долговой нагрузки, поддержание достигнутых кредитных рейтингов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  <w:r w:rsidR="00196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683" w:rsidRPr="00462683" w:rsidRDefault="00462683" w:rsidP="0019684D">
      <w:pPr>
        <w:widowControl w:val="0"/>
        <w:autoSpaceDE w:val="0"/>
        <w:autoSpaceDN w:val="0"/>
        <w:spacing w:before="22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6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Органам исполнительной власти </w:t>
      </w:r>
      <w:r w:rsidRPr="001968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Магаданской области</w:t>
      </w:r>
      <w:r w:rsidR="001968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обеспечить</w:t>
      </w:r>
      <w:r w:rsidRPr="004626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462683" w:rsidRPr="00462683" w:rsidRDefault="00462683" w:rsidP="004626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целевых показателей результативности использования межбюджетных трансфертов, предоставляемых из федерального бюджета;</w:t>
      </w:r>
    </w:p>
    <w:p w:rsidR="00462683" w:rsidRPr="00462683" w:rsidRDefault="00462683" w:rsidP="004626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контрольных точек и результатов региональных проектов;</w:t>
      </w:r>
    </w:p>
    <w:p w:rsidR="00462683" w:rsidRDefault="00462683" w:rsidP="004626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проведение конкурсных процедур и заключение контрактов для обеспечения нужд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  <w:r w:rsidRPr="00462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2683" w:rsidRPr="00462683" w:rsidRDefault="00462683" w:rsidP="004626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внутреннего финансового контроля, направленного на достижение установленных критериев (показателей) результативности и эффективности использования бюджетных средств.</w:t>
      </w:r>
    </w:p>
    <w:p w:rsidR="00462683" w:rsidRPr="00462683" w:rsidRDefault="00462683" w:rsidP="0019684D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6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Рекомендовать органам местного самоуправления </w:t>
      </w:r>
      <w:r w:rsidR="001968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Магаданской области</w:t>
      </w:r>
      <w:r w:rsidRPr="004626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462683" w:rsidRPr="00462683" w:rsidRDefault="00462683" w:rsidP="004626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обеспечению роста налоговых и неналоговых доходов бюджетов муниципальных образований;</w:t>
      </w:r>
    </w:p>
    <w:p w:rsidR="00462683" w:rsidRPr="00462683" w:rsidRDefault="00462683" w:rsidP="004626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работу по повышению качества управления муниципальными финансами;</w:t>
      </w:r>
    </w:p>
    <w:p w:rsidR="00462683" w:rsidRPr="00462683" w:rsidRDefault="00462683" w:rsidP="004626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эффективное и своевременное освоение бюджетных средств, в том числе за счет своевременного проведения конкурсных процедур;</w:t>
      </w:r>
    </w:p>
    <w:p w:rsidR="00462683" w:rsidRPr="00462683" w:rsidRDefault="00462683" w:rsidP="004626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контроль за сроками и качеством выполнения заключенных муниципальных контрактов;</w:t>
      </w:r>
    </w:p>
    <w:p w:rsidR="00462683" w:rsidRPr="00462683" w:rsidRDefault="00462683" w:rsidP="004626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реализации планов мероприятий ("дорожных карт") по увеличению собственных доходов, оптимизации бюджетных расходов, сокращению нерезультативных расходов в 2020 - 2022 годах;</w:t>
      </w:r>
    </w:p>
    <w:p w:rsidR="00462683" w:rsidRPr="00462683" w:rsidRDefault="00462683" w:rsidP="004626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своевременное и качественное размещение бюджетных данных на едином портале бюджетной системы Российской Федерации в государственной интегрированной информационной системе управления общественными фи</w:t>
      </w:r>
      <w:r w:rsidR="00A10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нансами «</w:t>
      </w:r>
      <w:r w:rsidRPr="0046268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бюджет</w:t>
      </w:r>
      <w:r w:rsidR="00A108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2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FFA" w:rsidRDefault="00791FFA" w:rsidP="0046268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41EC" w:rsidRPr="00791FFA" w:rsidRDefault="00791FFA" w:rsidP="0046268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FF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91FFA">
        <w:rPr>
          <w:rFonts w:ascii="Times New Roman" w:hAnsi="Times New Roman" w:cs="Times New Roman"/>
          <w:color w:val="000000"/>
          <w:sz w:val="28"/>
          <w:szCs w:val="28"/>
        </w:rPr>
        <w:t xml:space="preserve">юджетная политика </w:t>
      </w:r>
      <w:r w:rsidRPr="00791FFA">
        <w:rPr>
          <w:rFonts w:ascii="Times New Roman" w:hAnsi="Times New Roman" w:cs="Times New Roman"/>
          <w:color w:val="000000"/>
          <w:sz w:val="28"/>
          <w:szCs w:val="28"/>
        </w:rPr>
        <w:t>Магаданской области</w:t>
      </w:r>
      <w:r w:rsidRPr="00791FFA">
        <w:rPr>
          <w:rFonts w:ascii="Times New Roman" w:hAnsi="Times New Roman" w:cs="Times New Roman"/>
          <w:color w:val="000000"/>
          <w:sz w:val="28"/>
          <w:szCs w:val="28"/>
        </w:rPr>
        <w:t xml:space="preserve"> на долгосрочную перспективу позволит осуществить формирование и исполнение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областного</w:t>
      </w:r>
      <w:r w:rsidRPr="00791FFA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на 2020 год и плановый период, при этом гарантированно реализовать задачи, поставленные в рамках национальных проектов, обеспечив сбалансированность и устойчивос</w:t>
      </w:r>
      <w:bookmarkStart w:id="1" w:name="_GoBack"/>
      <w:bookmarkEnd w:id="1"/>
      <w:r w:rsidRPr="00791FFA">
        <w:rPr>
          <w:rFonts w:ascii="Times New Roman" w:hAnsi="Times New Roman" w:cs="Times New Roman"/>
          <w:color w:val="000000"/>
          <w:sz w:val="28"/>
          <w:szCs w:val="28"/>
        </w:rPr>
        <w:t>ть бюджетной системы региона.</w:t>
      </w:r>
      <w:r w:rsidR="00CC1EE9" w:rsidRPr="00791FF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D41EC" w:rsidRPr="0079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D7B19"/>
    <w:multiLevelType w:val="hybridMultilevel"/>
    <w:tmpl w:val="15AA965C"/>
    <w:lvl w:ilvl="0" w:tplc="5CCA0C60">
      <w:start w:val="1"/>
      <w:numFmt w:val="bullet"/>
      <w:lvlText w:val="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1A"/>
    <w:rsid w:val="00065E1A"/>
    <w:rsid w:val="00087A5F"/>
    <w:rsid w:val="000F7068"/>
    <w:rsid w:val="00121C21"/>
    <w:rsid w:val="00124063"/>
    <w:rsid w:val="0012629A"/>
    <w:rsid w:val="0012767C"/>
    <w:rsid w:val="00131145"/>
    <w:rsid w:val="00133F5A"/>
    <w:rsid w:val="001601E9"/>
    <w:rsid w:val="00177940"/>
    <w:rsid w:val="0019684D"/>
    <w:rsid w:val="001A58B8"/>
    <w:rsid w:val="001D1F07"/>
    <w:rsid w:val="0020467A"/>
    <w:rsid w:val="002267FE"/>
    <w:rsid w:val="00231572"/>
    <w:rsid w:val="00267E92"/>
    <w:rsid w:val="002A0716"/>
    <w:rsid w:val="002C36DF"/>
    <w:rsid w:val="002E069B"/>
    <w:rsid w:val="00304854"/>
    <w:rsid w:val="00324BE9"/>
    <w:rsid w:val="00331097"/>
    <w:rsid w:val="00351F09"/>
    <w:rsid w:val="00354EB2"/>
    <w:rsid w:val="003E584D"/>
    <w:rsid w:val="00435E55"/>
    <w:rsid w:val="004361E3"/>
    <w:rsid w:val="00462683"/>
    <w:rsid w:val="005D41EC"/>
    <w:rsid w:val="00612265"/>
    <w:rsid w:val="00675183"/>
    <w:rsid w:val="0067540B"/>
    <w:rsid w:val="006A4F5A"/>
    <w:rsid w:val="006B1166"/>
    <w:rsid w:val="006E44E6"/>
    <w:rsid w:val="006F4010"/>
    <w:rsid w:val="00791FFA"/>
    <w:rsid w:val="007A6F7F"/>
    <w:rsid w:val="007F0DE4"/>
    <w:rsid w:val="0081168B"/>
    <w:rsid w:val="0082267B"/>
    <w:rsid w:val="008619E0"/>
    <w:rsid w:val="00875C90"/>
    <w:rsid w:val="008848ED"/>
    <w:rsid w:val="008B175F"/>
    <w:rsid w:val="008C7B0E"/>
    <w:rsid w:val="00902B34"/>
    <w:rsid w:val="00912DCA"/>
    <w:rsid w:val="0097502C"/>
    <w:rsid w:val="009762D3"/>
    <w:rsid w:val="009B5AE7"/>
    <w:rsid w:val="009C4B91"/>
    <w:rsid w:val="00A1087E"/>
    <w:rsid w:val="00A24D6C"/>
    <w:rsid w:val="00A26E54"/>
    <w:rsid w:val="00A84133"/>
    <w:rsid w:val="00AC23AE"/>
    <w:rsid w:val="00B47430"/>
    <w:rsid w:val="00B84A6A"/>
    <w:rsid w:val="00BF5BE6"/>
    <w:rsid w:val="00C31D1B"/>
    <w:rsid w:val="00C45DF3"/>
    <w:rsid w:val="00C77FA7"/>
    <w:rsid w:val="00CA507F"/>
    <w:rsid w:val="00CC1EE9"/>
    <w:rsid w:val="00CC68E6"/>
    <w:rsid w:val="00D13CDF"/>
    <w:rsid w:val="00D409AF"/>
    <w:rsid w:val="00D81508"/>
    <w:rsid w:val="00DF3386"/>
    <w:rsid w:val="00E2268D"/>
    <w:rsid w:val="00E57EFE"/>
    <w:rsid w:val="00E84306"/>
    <w:rsid w:val="00E8492B"/>
    <w:rsid w:val="00E85DE8"/>
    <w:rsid w:val="00EA12D1"/>
    <w:rsid w:val="00EA3BAF"/>
    <w:rsid w:val="00EA604D"/>
    <w:rsid w:val="00F44321"/>
    <w:rsid w:val="00F94A86"/>
    <w:rsid w:val="00FC6D38"/>
    <w:rsid w:val="00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2CF90-2DFB-4D71-8B51-AFF8A06A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FC6D38"/>
    <w:rPr>
      <w:rFonts w:ascii="Times New Roman" w:hAnsi="Times New Roman"/>
      <w:b/>
      <w:sz w:val="26"/>
      <w:shd w:val="clear" w:color="auto" w:fill="FFFFFF"/>
    </w:rPr>
  </w:style>
  <w:style w:type="paragraph" w:styleId="a3">
    <w:name w:val="Body Text"/>
    <w:basedOn w:val="a"/>
    <w:link w:val="a4"/>
    <w:uiPriority w:val="99"/>
    <w:rsid w:val="00FC6D38"/>
    <w:pPr>
      <w:shd w:val="clear" w:color="auto" w:fill="FFFFFF"/>
      <w:spacing w:after="360" w:line="240" w:lineRule="atLeas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C6D38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C6D38"/>
    <w:pPr>
      <w:shd w:val="clear" w:color="auto" w:fill="FFFFFF"/>
      <w:spacing w:after="0" w:line="322" w:lineRule="exact"/>
      <w:jc w:val="right"/>
    </w:pPr>
    <w:rPr>
      <w:rFonts w:ascii="Times New Roman" w:hAnsi="Times New Roman"/>
      <w:b/>
      <w:sz w:val="26"/>
    </w:rPr>
  </w:style>
  <w:style w:type="paragraph" w:styleId="2">
    <w:name w:val="Body Text 2"/>
    <w:basedOn w:val="a"/>
    <w:link w:val="20"/>
    <w:uiPriority w:val="99"/>
    <w:unhideWhenUsed/>
    <w:rsid w:val="00FC6D38"/>
    <w:pPr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C6D3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C6D38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C6D3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C6D38"/>
    <w:pPr>
      <w:spacing w:after="0" w:line="240" w:lineRule="auto"/>
      <w:ind w:firstLine="720"/>
    </w:pPr>
    <w:rPr>
      <w:rFonts w:ascii="Arial" w:eastAsia="Arial Unicode MS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2B34"/>
    <w:rPr>
      <w:rFonts w:ascii="Segoe UI" w:hAnsi="Segoe UI" w:cs="Segoe UI"/>
      <w:sz w:val="18"/>
      <w:szCs w:val="18"/>
    </w:rPr>
  </w:style>
  <w:style w:type="paragraph" w:customStyle="1" w:styleId="a9">
    <w:name w:val="Знак"/>
    <w:aliases w:val="Основной текст с отступом2"/>
    <w:basedOn w:val="a"/>
    <w:rsid w:val="007A6F7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2E069B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C7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4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3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0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414AC90E7807FA305CBB9B0BA2B73C28811B27EA40DE2F01551B6062C1gD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D10BFCD76F569142856EC6FDFAA7D5EDAA51D530C980069B5DE2B2A36B46A69E66CA81BA98AB329261AE4Q7c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10BFCD76F569142856F262C9C6235BDDAA4A560A900C36ED81707761BD603EA123F159ED85B42AQ2c6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E4430-1101-4833-9CB7-C4443FFC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2628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 Элина Александровна</dc:creator>
  <cp:keywords/>
  <dc:description/>
  <cp:lastModifiedBy>Швец Элина Александровна</cp:lastModifiedBy>
  <cp:revision>21</cp:revision>
  <cp:lastPrinted>2019-09-29T01:19:00Z</cp:lastPrinted>
  <dcterms:created xsi:type="dcterms:W3CDTF">2018-10-07T23:30:00Z</dcterms:created>
  <dcterms:modified xsi:type="dcterms:W3CDTF">2019-09-29T21:37:00Z</dcterms:modified>
</cp:coreProperties>
</file>